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中医之星--计算机辅助证候辨证系统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sz w:val="84"/>
          <w:szCs w:val="84"/>
          <w:lang w:val="en-US" w:eastAsia="zh-CN"/>
        </w:rPr>
      </w:pPr>
      <w:r>
        <w:rPr>
          <w:rFonts w:hint="eastAsia"/>
          <w:sz w:val="84"/>
          <w:szCs w:val="84"/>
          <w:lang w:val="en-US" w:eastAsia="zh-CN"/>
        </w:rPr>
        <w:t>《使用手册》</w:t>
      </w: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（个人版</w:t>
      </w:r>
      <w:bookmarkStart w:id="0" w:name="_GoBack"/>
      <w:bookmarkEnd w:id="0"/>
      <w:r>
        <w:rPr>
          <w:rFonts w:hint="eastAsia"/>
          <w:lang w:val="en-US"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北京联高软件开发有限公司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2018年10月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目  录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简介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系统需求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使用说明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更新与维护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服务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简介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》是北京联高软件开发有限公司研制的计算机辅助中医症候辨证系统，属于中医专家系统范畴。《中医之星》用于帮助中医学者、中医医师、中医爱好者、中医研究者依据“四诊”获得的症状信息，由基本知识推理机（RETE算法）、模糊推理机、多维推理机和直觉推理机组成的推理引擎，获得证候的诊断结论。《中医之星》还提供直观的“证候推演图”，可详细显示证候辨证的推理路径。《中医之星》可显示适合证候的治则与推荐方剂。《中医之星》提供全面的中药与饮片信息。软件分为“个人版”与“院校版”。“个人版”为适合单机使用的，以应用程序方式提供的版本。“院校版”为安装于服务器，以browser/server（浏览器/服务器）模式提供辨证辅助的高级版本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系统需求</w:t>
      </w:r>
    </w:p>
    <w:p>
      <w:pPr>
        <w:numPr>
          <w:ilvl w:val="0"/>
          <w:numId w:val="0"/>
        </w:numPr>
        <w:ind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以下是 《中医之星--计算机辅助证候辨证系统》 预计的系统要求。 如果计算机未满足"最低"要求，将无法正确安装本产品。 实际要求将因系统配置和所安装应用程序及功能而异。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除非另有指定，否则最低系统要求适用于所有安装选项，个人版和院校版。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2.1 处理器：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处理器性能不仅取决于处理器的时钟频率，还取决于处理器内核数以及处理器缓存大小。 以下是本产品对处理器的要求：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最低要求：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1.4 GHz 64 位处理器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与 x64 指令集兼容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2.2 RAM：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以下是本产品对 RAM 的预计要求：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最低要求：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 GB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ECC（纠错代码）类型或类似技术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重要：如果你要使用支持的最低硬件参数创建一个虚拟机，然后尝试在该虚拟机上安装此版本，则安装将会失败。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2.3 存储控制器和磁盘空间要求：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以下是系统分区对磁盘空间的预计 最低 要求。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最低：8 GB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备注：请注意，8 GB 应视为确保成功安装的绝对最低值。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2.4 网络适配器要求：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与此版本一起使用的网络适配器应包含以下特征：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最低要求：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至少有千兆位吞吐量的以太网适配器。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符合 PCI Express 体系结构规范。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支持预启动执行环境 (PXE)。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支持网络调试 (KDNet) 的网络适配器很有用，但不是最低要求。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其他要求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运行此版本的计算机还必须具有：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支持超级 VGA (1024 x 768) 或更高分辨率的图形设备和监视器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键盘和 Microsoft® 鼠标（或其他兼容的指针设备）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Internet 访问（可能需要付费）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《中医之星--计算机辅助证候辨证系统》可运行于 Windows 7/8/10 或更好级别的系统。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安装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《中医之星--计算机辅助证候辨证系统》以 zip 或 rar 形式的压缩文件向用户提供软件发布版本与更新。也提供自解压的 exe  文件形式。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首次安装，请指定安装目标文件夹，比如 c:\TCMStar 或 d:\TCMStar 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软件更新，请先解压到其他文件夹，然后将必要的文件拷贝至以前安装的文件夹即可。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个人版本的安装与更新之前，请做好重要文件的备份。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院校版本，请咨询联高软件技术服务。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使用说明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1"/>
          <w:numId w:val="2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欢迎界面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《中医之星--计算机辅助证候辨证系统》的欢迎界面：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点击橘红色按钮，进入辨证阶段。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1"/>
          <w:numId w:val="2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选择“症状”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《中医之星--计算机辅助证候辨证系统》的症状选择界面，请选择患者主述，或医生获悉的四诊信息，包括症状、舌象、脉象等。达到或超过四个症状，即可进行证候辨证。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选择四个以上的症状，如图：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请注意，这个时候，屏幕下方的按钮才是橘红色的。点击“辨证”即可获得辨证结论。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1"/>
          <w:numId w:val="2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进行“辨证”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《中医之星--计算机辅助证候辨证系统》的辨证结论包括证候信息，证候推演图。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每一次辨证，给出三个“八纲辨证”的推荐结论，与三个“脏腑辨证”的结论，请您根据自己的判断与经验选择使用。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点击【点击阅读细节】，可阅读更加详尽的证候资料。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下面是证候推演图：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每一个结论都有其“推演图”，点击标签切换即可。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1"/>
          <w:numId w:val="2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了解辨证细节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《中医之星--计算机辅助证候辨证系统》的证候细节。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点击中药名称，可了解其资料与相关饮片信息。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1"/>
          <w:numId w:val="2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了解中药及饮片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《中医之星--计算机辅助证候辨证系统》的中药与饮片资料。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下面是饮片资料：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5238115"/>
            <wp:effectExtent l="0" t="0" r="7620" b="63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更新与维护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院校版或正式购买许可的单机版用户，可获得直接的电话、邮件或其他推送方式的系统更新信息，并获取更新版本软件或升级包。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北京联高软件开发有限公司提供升级的在线技术支持。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服务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以下资料共参考。请关注并及时访问官方网站：</w:t>
      </w:r>
    </w:p>
    <w:p>
      <w:pPr>
        <w:widowControl w:val="0"/>
        <w:numPr>
          <w:ilvl w:val="0"/>
          <w:numId w:val="0"/>
        </w:numPr>
        <w:ind w:leftChars="0"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"http://www.315soft.com"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3"/>
          <w:rFonts w:hint="eastAsia"/>
          <w:lang w:val="en-US" w:eastAsia="zh-CN"/>
        </w:rPr>
        <w:t>http://www.315soft.com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widowControl w:val="0"/>
        <w:numPr>
          <w:ilvl w:val="0"/>
          <w:numId w:val="0"/>
        </w:numPr>
        <w:ind w:leftChars="0" w:firstLine="420" w:firstLine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北京联高软件开发有限公司</w:t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热　线：400 002 3307</w:t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电　话：010-62840750    </w:t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Ｑ　Ｑ：2081359710  2025074826  2389707574  583639291  </w:t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地　址：北京市海淀区双清路3号中太大厦3层 点击查看地图</w:t>
      </w:r>
    </w:p>
    <w:p>
      <w:pPr>
        <w:widowControl w:val="0"/>
        <w:numPr>
          <w:ilvl w:val="0"/>
          <w:numId w:val="0"/>
        </w:numPr>
        <w:ind w:leftChars="0"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邮　编：100085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5E58864"/>
    <w:multiLevelType w:val="multilevel"/>
    <w:tmpl w:val="F5E58864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50A2A62A"/>
    <w:multiLevelType w:val="singleLevel"/>
    <w:tmpl w:val="50A2A62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BD0F78"/>
    <w:rsid w:val="06182174"/>
    <w:rsid w:val="07641C68"/>
    <w:rsid w:val="08697794"/>
    <w:rsid w:val="0A5C379E"/>
    <w:rsid w:val="132C18CD"/>
    <w:rsid w:val="15DD4C64"/>
    <w:rsid w:val="1A9B0C3E"/>
    <w:rsid w:val="24394E8B"/>
    <w:rsid w:val="36994AC3"/>
    <w:rsid w:val="3C704B1D"/>
    <w:rsid w:val="3D8C591F"/>
    <w:rsid w:val="4CBD0F78"/>
    <w:rsid w:val="4D87799E"/>
    <w:rsid w:val="4DEA4D93"/>
    <w:rsid w:val="4FDD3D45"/>
    <w:rsid w:val="58B42E4B"/>
    <w:rsid w:val="59BB107D"/>
    <w:rsid w:val="5C262AFC"/>
    <w:rsid w:val="5DFE7A27"/>
    <w:rsid w:val="62A941C8"/>
    <w:rsid w:val="6F0C212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Office_11.1.0.7849_F1E327BC-269C-435d-A152-05C5408002CA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2018-10-18T05:33:00Z</dcterms:created>
  <dc:creator>徐斌</dc:creator>
  <cp:lastModifiedBy>徐斌</cp:lastModifiedBy>
  <dcterms:modified xsi:type="dcterms:W3CDTF">2018-10-22T02:50:39Z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2052-11.1.0.7849</vt:lpwstr>
  </property>
</Properties>
</file>