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C93C5A" w:rsidRDefault="0016419C" w:rsidP="0016419C">
      <w:pPr>
        <w:jc w:val="center"/>
        <w:rPr>
          <w:rFonts w:ascii="方正小标宋简体" w:eastAsia="方正小标宋简体" w:hAnsi="宋体" w:hint="eastAsia"/>
          <w:b/>
          <w:sz w:val="44"/>
          <w:szCs w:val="44"/>
        </w:rPr>
      </w:pPr>
      <w:bookmarkStart w:id="0" w:name="_GoBack"/>
      <w:bookmarkEnd w:id="0"/>
      <w:r w:rsidRPr="00C93C5A">
        <w:rPr>
          <w:rFonts w:ascii="方正小标宋简体" w:eastAsia="方正小标宋简体" w:hAnsi="宋体" w:hint="eastAsia"/>
          <w:b/>
          <w:sz w:val="44"/>
          <w:szCs w:val="44"/>
        </w:rPr>
        <w:t>致拆迁户的公开信</w:t>
      </w:r>
    </w:p>
    <w:p w:rsidR="0016419C" w:rsidRPr="0016419C" w:rsidRDefault="0016419C" w:rsidP="0016419C">
      <w:pPr>
        <w:rPr>
          <w:rFonts w:ascii="宋体" w:eastAsia="宋体" w:hAnsi="宋体"/>
          <w:sz w:val="32"/>
          <w:szCs w:val="32"/>
        </w:rPr>
      </w:pPr>
      <w:r w:rsidRPr="0016419C">
        <w:rPr>
          <w:rFonts w:ascii="宋体" w:eastAsia="宋体" w:hAnsi="宋体" w:hint="eastAsia"/>
          <w:sz w:val="32"/>
          <w:szCs w:val="32"/>
        </w:rPr>
        <w:t>尊敬的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村全体村民及拆迁户：</w:t>
      </w:r>
    </w:p>
    <w:p w:rsidR="0016419C" w:rsidRPr="0016419C" w:rsidRDefault="0016419C" w:rsidP="0016419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16419C">
        <w:rPr>
          <w:rFonts w:ascii="宋体" w:eastAsia="宋体" w:hAnsi="宋体"/>
          <w:sz w:val="32"/>
          <w:szCs w:val="32"/>
        </w:rPr>
        <w:t>10月9日据悉由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村委会转发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县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镇人民政府。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县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房屋征收服务中心的回迁房抽签通知书《附通知》，该通知涉嫌非法强制交易行为。为此，特致此公开信，揭开建造商与镇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村个别官员为牟取工程暴利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偷工减料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违反规划，致使第五期的安置房出现严重质量与消防安全等问题的黑幕，请大家共同关注并依法维权，毕竟生命只有一次。</w:t>
      </w:r>
    </w:p>
    <w:p w:rsidR="0016419C" w:rsidRPr="0016419C" w:rsidRDefault="0016419C" w:rsidP="0016419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16419C">
        <w:rPr>
          <w:rFonts w:ascii="宋体" w:eastAsia="宋体" w:hAnsi="宋体"/>
          <w:sz w:val="32"/>
          <w:szCs w:val="32"/>
        </w:rPr>
        <w:t>20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年间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镇党委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政府与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村两委主要干部以开发建设“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花园”为由，强占我村村民承包耕地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宅基地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店面地共计150多亩，由于事先我们大家都不知道征地应按法定程序运行，征得我村村民同意的规定，而是在村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镇主要干部“建造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花园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可以提升低价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繁荣商业</w:t>
      </w:r>
      <w:r>
        <w:rPr>
          <w:rFonts w:ascii="宋体" w:eastAsia="宋体" w:hAnsi="宋体" w:hint="eastAsia"/>
          <w:sz w:val="32"/>
          <w:szCs w:val="32"/>
        </w:rPr>
        <w:t>，</w:t>
      </w:r>
      <w:r w:rsidRPr="0016419C">
        <w:rPr>
          <w:rFonts w:ascii="宋体" w:eastAsia="宋体" w:hAnsi="宋体"/>
          <w:sz w:val="32"/>
          <w:szCs w:val="32"/>
        </w:rPr>
        <w:t>可以按同等面积安置并每拆迁户都可获沿街店面一间”的甜言蜜语之下，被骗于20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年4月7日同时与镇政府</w:t>
      </w:r>
      <w:r>
        <w:rPr>
          <w:rFonts w:ascii="宋体" w:eastAsia="宋体" w:hAnsi="宋体" w:hint="eastAsia"/>
          <w:sz w:val="32"/>
          <w:szCs w:val="32"/>
        </w:rPr>
        <w:t>、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建设有限公司分别鉴定了《拆迁补偿安置协议》《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镇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村房屋拆迁补偿补充协议》，约定两年自行过渡之后按被拆迁房的同等面积和店面给予安置。</w:t>
      </w:r>
    </w:p>
    <w:p w:rsidR="0016419C" w:rsidRPr="0016419C" w:rsidRDefault="0016419C" w:rsidP="0016419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16419C">
        <w:rPr>
          <w:rFonts w:ascii="宋体" w:eastAsia="宋体" w:hAnsi="宋体" w:hint="eastAsia"/>
          <w:sz w:val="32"/>
          <w:szCs w:val="32"/>
        </w:rPr>
        <w:t>然而，有失诚信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背信弃义的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镇政府不但违约超期两年才只安置房屋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拒绝履行协议，而且为了获取土地使用空间的利益和工程暴利，不惜违反经过规划部门依法批准的规划建设规定，</w:t>
      </w:r>
      <w:r w:rsidRPr="0016419C">
        <w:rPr>
          <w:rFonts w:ascii="宋体" w:eastAsia="宋体" w:hAnsi="宋体"/>
          <w:sz w:val="32"/>
          <w:szCs w:val="32"/>
        </w:rPr>
        <w:lastRenderedPageBreak/>
        <w:t>偷工减料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缩小消防通道，以致所有安置房存在着墙体龟裂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屋顶漏水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天花板千疮百孔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卫生间渗水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地面下沉等严重的质量问题，而且共六十三单元只安装一部电梯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楼梯紧挨电梯旁的消防安全严重问题，由此足以证明</w:t>
      </w:r>
      <w:r>
        <w:rPr>
          <w:rFonts w:ascii="宋体" w:eastAsia="宋体" w:hAnsi="宋体" w:hint="eastAsia"/>
          <w:sz w:val="32"/>
          <w:szCs w:val="32"/>
        </w:rPr>
        <w:t>，</w:t>
      </w:r>
      <w:r w:rsidRPr="0016419C">
        <w:rPr>
          <w:rFonts w:ascii="宋体" w:eastAsia="宋体" w:hAnsi="宋体"/>
          <w:sz w:val="32"/>
          <w:szCs w:val="32"/>
        </w:rPr>
        <w:t>官商们完全无视我们大家的生命，就连参加建造该安置房的工人都惊讶不已，连连说道干这么久工程，从未见过这种没质量保证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没安全可言的房子</w:t>
      </w:r>
      <w:r w:rsidRPr="0016419C">
        <w:rPr>
          <w:rFonts w:ascii="宋体" w:eastAsia="宋体" w:hAnsi="宋体" w:hint="eastAsia"/>
          <w:sz w:val="32"/>
          <w:szCs w:val="32"/>
        </w:rPr>
        <w:t>，同时安置房小区内的绿化带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公共通道也不符合当初规划设计要求，公共通道就连消防车也难以通行。</w:t>
      </w:r>
    </w:p>
    <w:p w:rsidR="0016419C" w:rsidRPr="0016419C" w:rsidRDefault="0016419C" w:rsidP="0016419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16419C">
        <w:rPr>
          <w:rFonts w:ascii="宋体" w:eastAsia="宋体" w:hAnsi="宋体" w:hint="eastAsia"/>
          <w:sz w:val="32"/>
          <w:szCs w:val="32"/>
        </w:rPr>
        <w:t>对此，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 w:hint="eastAsia"/>
          <w:sz w:val="32"/>
          <w:szCs w:val="32"/>
        </w:rPr>
        <w:t>省政府信访局</w:t>
      </w:r>
      <w:r>
        <w:rPr>
          <w:rFonts w:ascii="宋体" w:eastAsia="宋体" w:hAnsi="宋体" w:hint="eastAsia"/>
          <w:sz w:val="32"/>
          <w:szCs w:val="32"/>
        </w:rPr>
        <w:t>、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省消防总队相关领导于20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年10月10日在接见我们拆迁户维权代表并看了我们在现场拍摄的照片时，十分震惊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无比气愤，当即表示会将涉及“人命关天”的房屋质量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消防安全等问题督转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市有关部门依法查处，同时嘱咐我们维权代表对涉及协议违法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偷工减料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官商勾结牟取工程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土地暴利的违法违纪问题，一定要大胆地向中纪委</w:t>
      </w:r>
      <w:r>
        <w:rPr>
          <w:rFonts w:ascii="宋体" w:eastAsia="宋体" w:hAnsi="宋体" w:hint="eastAsia"/>
          <w:sz w:val="32"/>
          <w:szCs w:val="32"/>
        </w:rPr>
        <w:t>，</w:t>
      </w:r>
      <w:r w:rsidRPr="0016419C">
        <w:rPr>
          <w:rFonts w:ascii="宋体" w:eastAsia="宋体" w:hAnsi="宋体"/>
          <w:sz w:val="32"/>
          <w:szCs w:val="32"/>
        </w:rPr>
        <w:t>省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市纪委</w:t>
      </w:r>
      <w:r>
        <w:rPr>
          <w:rFonts w:ascii="宋体" w:eastAsia="宋体" w:hAnsi="宋体" w:hint="eastAsia"/>
          <w:sz w:val="32"/>
          <w:szCs w:val="32"/>
        </w:rPr>
        <w:t>，</w:t>
      </w:r>
      <w:r w:rsidRPr="0016419C">
        <w:rPr>
          <w:rFonts w:ascii="宋体" w:eastAsia="宋体" w:hAnsi="宋体"/>
          <w:sz w:val="32"/>
          <w:szCs w:val="32"/>
        </w:rPr>
        <w:t>最高检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省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市检察机关举报，也可以通过中央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省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市新闻媒体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相关网站公开揭露</w:t>
      </w:r>
      <w:r>
        <w:rPr>
          <w:rFonts w:ascii="宋体" w:eastAsia="宋体" w:hAnsi="宋体" w:hint="eastAsia"/>
          <w:sz w:val="32"/>
          <w:szCs w:val="32"/>
        </w:rPr>
        <w:t>。</w:t>
      </w:r>
      <w:r w:rsidRPr="0016419C">
        <w:rPr>
          <w:rFonts w:ascii="宋体" w:eastAsia="宋体" w:hAnsi="宋体"/>
          <w:sz w:val="32"/>
          <w:szCs w:val="32"/>
        </w:rPr>
        <w:t>目前，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市相关部门</w:t>
      </w:r>
      <w:r>
        <w:rPr>
          <w:rFonts w:ascii="宋体" w:eastAsia="宋体" w:hAnsi="宋体" w:hint="eastAsia"/>
          <w:sz w:val="32"/>
          <w:szCs w:val="32"/>
        </w:rPr>
        <w:t>、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县消防大队均已表态会尽快查处，我们也积极联络新闻媒体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向</w:t>
      </w:r>
      <w:r w:rsidRPr="0016419C">
        <w:rPr>
          <w:rFonts w:ascii="宋体" w:eastAsia="宋体" w:hAnsi="宋体" w:hint="eastAsia"/>
          <w:sz w:val="32"/>
          <w:szCs w:val="32"/>
        </w:rPr>
        <w:t>纪检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检察机关揭露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指控。</w:t>
      </w:r>
    </w:p>
    <w:p w:rsidR="0016419C" w:rsidRPr="0016419C" w:rsidRDefault="0016419C" w:rsidP="0016419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16419C">
        <w:rPr>
          <w:rFonts w:ascii="宋体" w:eastAsia="宋体" w:hAnsi="宋体" w:hint="eastAsia"/>
          <w:sz w:val="32"/>
          <w:szCs w:val="32"/>
        </w:rPr>
        <w:t>综上，我们呼吁全体村民及拆迁户团结起来</w:t>
      </w:r>
      <w:r>
        <w:rPr>
          <w:rFonts w:ascii="宋体" w:eastAsia="宋体" w:hAnsi="宋体" w:hint="eastAsia"/>
          <w:sz w:val="32"/>
          <w:szCs w:val="32"/>
        </w:rPr>
        <w:t>，</w:t>
      </w:r>
      <w:r w:rsidRPr="0016419C">
        <w:rPr>
          <w:rFonts w:ascii="宋体" w:eastAsia="宋体" w:hAnsi="宋体"/>
          <w:sz w:val="32"/>
          <w:szCs w:val="32"/>
        </w:rPr>
        <w:t>在政治上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组织上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行动上坚决维护平总书记和党中央的绝对权威，坚决响应和参与总书记“反腐败就要坚持老虎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苍蝇一起打”的反腐斗争，</w:t>
      </w:r>
      <w:r w:rsidRPr="0016419C">
        <w:rPr>
          <w:rFonts w:ascii="宋体" w:eastAsia="宋体" w:hAnsi="宋体"/>
          <w:sz w:val="32"/>
          <w:szCs w:val="32"/>
        </w:rPr>
        <w:lastRenderedPageBreak/>
        <w:t>为维护党和国家</w:t>
      </w:r>
      <w:r>
        <w:rPr>
          <w:rFonts w:ascii="宋体" w:eastAsia="宋体" w:hAnsi="宋体" w:hint="eastAsia"/>
          <w:sz w:val="32"/>
          <w:szCs w:val="32"/>
        </w:rPr>
        <w:t>、</w:t>
      </w:r>
      <w:r w:rsidRPr="0016419C">
        <w:rPr>
          <w:rFonts w:ascii="宋体" w:eastAsia="宋体" w:hAnsi="宋体"/>
          <w:sz w:val="32"/>
          <w:szCs w:val="32"/>
        </w:rPr>
        <w:t>法律赋予我们公民合法权益而继续。</w:t>
      </w:r>
    </w:p>
    <w:p w:rsidR="0016419C" w:rsidRPr="0016419C" w:rsidRDefault="0016419C" w:rsidP="0016419C">
      <w:pPr>
        <w:wordWrap w:val="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县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镇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村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  <w:r w:rsidRPr="0016419C">
        <w:rPr>
          <w:rFonts w:ascii="宋体" w:eastAsia="宋体" w:hAnsi="宋体" w:hint="eastAsia"/>
          <w:sz w:val="32"/>
          <w:szCs w:val="32"/>
        </w:rPr>
        <w:t>全体拆迁户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</w:p>
    <w:p w:rsidR="00DD61CD" w:rsidRPr="0016419C" w:rsidRDefault="0016419C" w:rsidP="0016419C">
      <w:pPr>
        <w:wordWrap w:val="0"/>
        <w:jc w:val="right"/>
        <w:rPr>
          <w:rFonts w:ascii="宋体" w:eastAsia="宋体" w:hAnsi="宋体"/>
          <w:sz w:val="32"/>
          <w:szCs w:val="32"/>
        </w:rPr>
      </w:pPr>
      <w:r w:rsidRPr="0016419C">
        <w:rPr>
          <w:rFonts w:ascii="宋体" w:eastAsia="宋体" w:hAnsi="宋体"/>
          <w:sz w:val="32"/>
          <w:szCs w:val="32"/>
        </w:rPr>
        <w:t>20</w:t>
      </w:r>
      <w:r>
        <w:rPr>
          <w:rFonts w:ascii="宋体" w:eastAsia="宋体" w:hAnsi="宋体"/>
          <w:sz w:val="32"/>
          <w:szCs w:val="32"/>
        </w:rPr>
        <w:t>××</w:t>
      </w:r>
      <w:r w:rsidRPr="0016419C">
        <w:rPr>
          <w:rFonts w:ascii="宋体" w:eastAsia="宋体" w:hAnsi="宋体"/>
          <w:sz w:val="32"/>
          <w:szCs w:val="32"/>
        </w:rPr>
        <w:t>年10月12日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  </w:t>
      </w:r>
    </w:p>
    <w:sectPr w:rsidR="00DD61CD" w:rsidRPr="0016419C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B13" w:rsidRDefault="008A0B13" w:rsidP="00C93C5A">
      <w:r>
        <w:separator/>
      </w:r>
    </w:p>
  </w:endnote>
  <w:endnote w:type="continuationSeparator" w:id="0">
    <w:p w:rsidR="008A0B13" w:rsidRDefault="008A0B13" w:rsidP="00C9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B13" w:rsidRDefault="008A0B13" w:rsidP="00C93C5A">
      <w:r>
        <w:separator/>
      </w:r>
    </w:p>
  </w:footnote>
  <w:footnote w:type="continuationSeparator" w:id="0">
    <w:p w:rsidR="008A0B13" w:rsidRDefault="008A0B13" w:rsidP="00C93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16419C"/>
    <w:rsid w:val="001B4204"/>
    <w:rsid w:val="001C49BF"/>
    <w:rsid w:val="00761D1A"/>
    <w:rsid w:val="008A0B13"/>
    <w:rsid w:val="00C93C5A"/>
    <w:rsid w:val="00D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3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3C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3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3C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171</Words>
  <Characters>977</Characters>
  <Application>Microsoft Office Word</Application>
  <DocSecurity>0</DocSecurity>
  <Lines>8</Lines>
  <Paragraphs>2</Paragraphs>
  <ScaleCrop>false</ScaleCrop>
  <Company>微软中国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2017-03-30T07:07:00Z</dcterms:created>
  <dcterms:modified xsi:type="dcterms:W3CDTF">2017-03-30T07:18:00Z</dcterms:modified>
</cp:coreProperties>
</file>