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B33" w:rsidRDefault="00221B33" w:rsidP="007F43AB">
      <w:pPr>
        <w:tabs>
          <w:tab w:val="left" w:pos="2190"/>
        </w:tabs>
        <w:jc w:val="center"/>
        <w:rPr>
          <w:rFonts w:ascii="黑体" w:eastAsia="黑体"/>
          <w:b/>
          <w:sz w:val="36"/>
          <w:szCs w:val="36"/>
        </w:rPr>
      </w:pPr>
    </w:p>
    <w:p w:rsidR="00A5738F" w:rsidRPr="00A5738F" w:rsidRDefault="004C2B12" w:rsidP="00A5738F">
      <w:pPr>
        <w:tabs>
          <w:tab w:val="left" w:pos="2190"/>
        </w:tabs>
        <w:jc w:val="center"/>
        <w:rPr>
          <w:rFonts w:ascii="黑体" w:eastAsia="黑体"/>
          <w:b/>
          <w:sz w:val="44"/>
          <w:szCs w:val="52"/>
        </w:rPr>
      </w:pPr>
      <w:r w:rsidRPr="004C2B12">
        <w:rPr>
          <w:rFonts w:ascii="黑体" w:eastAsia="黑体" w:hint="eastAsia"/>
          <w:b/>
          <w:sz w:val="48"/>
          <w:szCs w:val="52"/>
        </w:rPr>
        <w:t>区长与班子成员就职演讲稿</w:t>
      </w:r>
    </w:p>
    <w:p w:rsidR="004C2B12" w:rsidRPr="004C2B12" w:rsidRDefault="004C2B12" w:rsidP="004C2B12"/>
    <w:p w:rsidR="00BD0B19" w:rsidRPr="00BD0B19" w:rsidRDefault="000B192B" w:rsidP="00BD0B19">
      <w:pPr>
        <w:rPr>
          <w:rFonts w:eastAsia="仿宋"/>
          <w:sz w:val="32"/>
          <w:szCs w:val="32"/>
        </w:rPr>
      </w:pPr>
      <w:r w:rsidRPr="000B192B">
        <w:rPr>
          <w:rFonts w:eastAsia="仿宋" w:hint="eastAsia"/>
          <w:sz w:val="32"/>
          <w:szCs w:val="32"/>
        </w:rPr>
        <w:t>同志们：</w:t>
      </w:r>
    </w:p>
    <w:p w:rsidR="004C2B12" w:rsidRPr="004C2B12" w:rsidRDefault="004C2B12" w:rsidP="004C2B12">
      <w:pPr>
        <w:ind w:firstLineChars="200" w:firstLine="640"/>
        <w:rPr>
          <w:rFonts w:eastAsia="仿宋" w:hint="eastAsia"/>
          <w:sz w:val="32"/>
          <w:szCs w:val="32"/>
        </w:rPr>
      </w:pPr>
      <w:r w:rsidRPr="004C2B12">
        <w:rPr>
          <w:rFonts w:eastAsia="仿宋" w:hint="eastAsia"/>
          <w:sz w:val="32"/>
          <w:szCs w:val="32"/>
        </w:rPr>
        <w:t>全区瞩目的区七届人大二次会议已圆满结束，新一届区政府领导集体开始正式运作。本届政府是在党的十六大精神鼓舞下扬帆启程的，寄托着人民代表和全区广大干部群众的信任和希望，肩负着继往开来、全面建设小康社会的使命和职责，任务艰巨，责任重大。要不负众望，不辱使命，必须从加强自身建设做起。为此，我想就建一个什么样的政府，建一个什么样的班子，当一名什么样的领导干部讲三点意见，与大家共商共勉。</w:t>
      </w:r>
    </w:p>
    <w:p w:rsidR="004C2B12" w:rsidRPr="004C2B12" w:rsidRDefault="004C2B12" w:rsidP="004C2B12">
      <w:pPr>
        <w:ind w:firstLineChars="200" w:firstLine="640"/>
        <w:rPr>
          <w:rFonts w:ascii="黑体" w:eastAsia="黑体" w:hAnsi="黑体" w:hint="eastAsia"/>
          <w:sz w:val="32"/>
          <w:szCs w:val="32"/>
        </w:rPr>
      </w:pPr>
      <w:r w:rsidRPr="004C2B12">
        <w:rPr>
          <w:rFonts w:ascii="黑体" w:eastAsia="黑体" w:hAnsi="黑体" w:hint="eastAsia"/>
          <w:sz w:val="32"/>
          <w:szCs w:val="32"/>
        </w:rPr>
        <w:t>一、建设一个讲服务、讲效率、讲法制的信用政府</w:t>
      </w:r>
    </w:p>
    <w:p w:rsidR="004C2B12" w:rsidRDefault="004C2B12" w:rsidP="004C2B12">
      <w:pPr>
        <w:ind w:firstLineChars="200" w:firstLine="640"/>
        <w:rPr>
          <w:rFonts w:eastAsia="仿宋"/>
          <w:sz w:val="32"/>
          <w:szCs w:val="32"/>
        </w:rPr>
      </w:pPr>
      <w:r w:rsidRPr="004C2B12">
        <w:rPr>
          <w:rFonts w:eastAsia="仿宋" w:hint="eastAsia"/>
          <w:sz w:val="32"/>
          <w:szCs w:val="32"/>
        </w:rPr>
        <w:t>新一届政府班子组成后，我想大家首先应思考的一个问题，就是我们要建设一个什么样的政府。这是未来五年政府工作开展得好坏的一个前提。我国市场经济进入到今天，特别是加入世贸组织以后，我们要按照国际通行的经济规则办事，要从制度安排上彻底改变计划经济的运行模式，最重要的是政府角色的根本转变。也就是说新一届政府要积极转变职能，塑造全新形象，这是加强政府自身建设的需要，是推进市场化改革进程的需要，也是扩大对外开放的需要。</w:t>
      </w:r>
    </w:p>
    <w:p w:rsidR="004C2B12" w:rsidRPr="004C2B12" w:rsidRDefault="004C2B12" w:rsidP="004C2B12">
      <w:pPr>
        <w:ind w:firstLineChars="200" w:firstLine="640"/>
        <w:rPr>
          <w:rFonts w:eastAsia="仿宋" w:hint="eastAsia"/>
          <w:sz w:val="32"/>
          <w:szCs w:val="32"/>
        </w:rPr>
      </w:pPr>
      <w:r w:rsidRPr="004C2B12">
        <w:rPr>
          <w:rFonts w:eastAsia="仿宋" w:hint="eastAsia"/>
          <w:sz w:val="32"/>
          <w:szCs w:val="32"/>
        </w:rPr>
        <w:t>按照“廉洁、勤政、务实、高效”的政府改革目标，新一届</w:t>
      </w:r>
      <w:r w:rsidRPr="004C2B12">
        <w:rPr>
          <w:rFonts w:eastAsia="仿宋" w:hint="eastAsia"/>
          <w:sz w:val="32"/>
          <w:szCs w:val="32"/>
        </w:rPr>
        <w:lastRenderedPageBreak/>
        <w:t>政府自身建设要着力在</w:t>
      </w:r>
      <w:r>
        <w:rPr>
          <w:rFonts w:eastAsia="仿宋" w:hint="eastAsia"/>
          <w:sz w:val="32"/>
          <w:szCs w:val="32"/>
        </w:rPr>
        <w:t>服务政府这个</w:t>
      </w:r>
      <w:r w:rsidRPr="004C2B12">
        <w:rPr>
          <w:rFonts w:eastAsia="仿宋" w:hint="eastAsia"/>
          <w:sz w:val="32"/>
          <w:szCs w:val="32"/>
        </w:rPr>
        <w:t>方面下工夫，并力求取得实效。政府的本质是为人民服务，要彻底改变那种脸难看、事难办的“官衙门”形象，进一步消减不必要的行政审批程序，从行政审批型向公共服务型转变，把政府的工作重点转移到维护市场秩序、保证公平竞争、优化发展环境、建立和完善社会保障制度和社会服务体系等社会公共产品和公共服务上来，推进政务公开，政情公开，真正把人民的满意程度作为政府服务质量好坏的评定标准。</w:t>
      </w:r>
    </w:p>
    <w:p w:rsidR="004C2B12" w:rsidRPr="004C2B12" w:rsidRDefault="004C2B12" w:rsidP="004C2B12">
      <w:pPr>
        <w:ind w:firstLineChars="200" w:firstLine="640"/>
        <w:rPr>
          <w:rFonts w:ascii="黑体" w:eastAsia="黑体" w:hAnsi="黑体"/>
          <w:sz w:val="32"/>
          <w:szCs w:val="32"/>
        </w:rPr>
      </w:pPr>
      <w:r w:rsidRPr="004C2B12">
        <w:rPr>
          <w:rFonts w:ascii="黑体" w:eastAsia="黑体" w:hAnsi="黑体" w:hint="eastAsia"/>
          <w:sz w:val="32"/>
          <w:szCs w:val="32"/>
        </w:rPr>
        <w:t>二、建成一个讲团结、讲勤政、讲廉洁的务实班子</w:t>
      </w:r>
    </w:p>
    <w:p w:rsidR="004C2B12" w:rsidRPr="004C2B12" w:rsidRDefault="004C2B12" w:rsidP="004C2B12">
      <w:pPr>
        <w:ind w:firstLineChars="200" w:firstLine="640"/>
        <w:rPr>
          <w:rFonts w:eastAsia="仿宋" w:hint="eastAsia"/>
          <w:sz w:val="32"/>
          <w:szCs w:val="32"/>
        </w:rPr>
      </w:pPr>
      <w:r w:rsidRPr="004C2B12">
        <w:rPr>
          <w:rFonts w:eastAsia="仿宋" w:hint="eastAsia"/>
          <w:sz w:val="32"/>
          <w:szCs w:val="32"/>
        </w:rPr>
        <w:t>新一届政府领导班子中，既有上届政府继续留任的，也有新进的新生力量，从年龄结构、工作阅历看，应该说是一个年富力强的班子。未来五年，完成《政府工作报告》提出的各项任务，需要调动和发挥全区上下的积极性和创造性，需要集中和凝结全省广大干部群众的智慧和力量，要肩负如此重任，政府领导班子首先要成为一个有战斗力、有创造力、有感召力的班子，成为一个讲实话、办实事、求实效的班子。</w:t>
      </w:r>
    </w:p>
    <w:p w:rsidR="004C2B12" w:rsidRPr="004C2B12" w:rsidRDefault="004C2B12" w:rsidP="004C2B12">
      <w:pPr>
        <w:ind w:firstLineChars="200" w:firstLine="640"/>
        <w:rPr>
          <w:rFonts w:eastAsia="仿宋" w:hint="eastAsia"/>
          <w:sz w:val="32"/>
          <w:szCs w:val="32"/>
        </w:rPr>
      </w:pPr>
      <w:r w:rsidRPr="004C2B12">
        <w:rPr>
          <w:rFonts w:eastAsia="仿宋" w:hint="eastAsia"/>
          <w:sz w:val="32"/>
          <w:szCs w:val="32"/>
        </w:rPr>
        <w:t>具体说：</w:t>
      </w:r>
    </w:p>
    <w:p w:rsidR="004C2B12" w:rsidRPr="004C2B12" w:rsidRDefault="004C2B12" w:rsidP="004C2B12">
      <w:pPr>
        <w:ind w:firstLineChars="200" w:firstLine="640"/>
        <w:rPr>
          <w:rFonts w:eastAsia="仿宋" w:hint="eastAsia"/>
          <w:sz w:val="32"/>
          <w:szCs w:val="32"/>
        </w:rPr>
      </w:pPr>
      <w:r w:rsidRPr="004C2B12">
        <w:rPr>
          <w:rFonts w:eastAsia="仿宋" w:hint="eastAsia"/>
          <w:sz w:val="32"/>
          <w:szCs w:val="32"/>
        </w:rPr>
        <w:t>一要高举旗帜，与时俱进。要自觉围绕党的核心，高举邓小平理论的伟大旗帜，全面贯彻“三个代表”重要思想，坚决维护以</w:t>
      </w:r>
      <w:r w:rsidRPr="004C2B12">
        <w:rPr>
          <w:rFonts w:eastAsia="仿宋" w:hint="eastAsia"/>
          <w:sz w:val="32"/>
          <w:szCs w:val="32"/>
        </w:rPr>
        <w:t>xx</w:t>
      </w:r>
      <w:r w:rsidRPr="004C2B12">
        <w:rPr>
          <w:rFonts w:eastAsia="仿宋" w:hint="eastAsia"/>
          <w:sz w:val="32"/>
          <w:szCs w:val="32"/>
        </w:rPr>
        <w:t>同志为总书记的党中央的权威，自觉把政府工作置于省委</w:t>
      </w:r>
      <w:r w:rsidRPr="004C2B12">
        <w:rPr>
          <w:rFonts w:eastAsia="仿宋" w:hint="eastAsia"/>
          <w:sz w:val="32"/>
          <w:szCs w:val="32"/>
        </w:rPr>
        <w:lastRenderedPageBreak/>
        <w:t>的领导之下，始终保持政治上的清醒和坚定。坚持解放思想、实事求是、与时俱进，注重研究新情况，解决新问题，努力在实践中学习新知识，增长新本领，创造新业绩。</w:t>
      </w:r>
    </w:p>
    <w:p w:rsidR="004C2B12" w:rsidRPr="004C2B12" w:rsidRDefault="004C2B12" w:rsidP="004C2B12">
      <w:pPr>
        <w:ind w:firstLineChars="200" w:firstLine="640"/>
        <w:rPr>
          <w:rFonts w:eastAsia="仿宋" w:hint="eastAsia"/>
          <w:sz w:val="32"/>
          <w:szCs w:val="32"/>
        </w:rPr>
      </w:pPr>
      <w:r w:rsidRPr="004C2B12">
        <w:rPr>
          <w:rFonts w:eastAsia="仿宋" w:hint="eastAsia"/>
          <w:sz w:val="32"/>
          <w:szCs w:val="32"/>
        </w:rPr>
        <w:t>二要加快发展，执政为民。经济是基础，发展是硬道理。要把加快发展作为政府班子的第一要务，把富民强省作为政府班子的第一责任。</w:t>
      </w:r>
      <w:r>
        <w:rPr>
          <w:rFonts w:eastAsia="仿宋"/>
          <w:sz w:val="32"/>
          <w:szCs w:val="32"/>
        </w:rPr>
        <w:t>GDP</w:t>
      </w:r>
      <w:r w:rsidRPr="004C2B12">
        <w:rPr>
          <w:rFonts w:eastAsia="仿宋" w:hint="eastAsia"/>
          <w:sz w:val="32"/>
          <w:szCs w:val="32"/>
        </w:rPr>
        <w:t>五年年均增长</w:t>
      </w:r>
      <w:r w:rsidRPr="004C2B12">
        <w:rPr>
          <w:rFonts w:eastAsia="仿宋" w:hint="eastAsia"/>
          <w:sz w:val="32"/>
          <w:szCs w:val="32"/>
        </w:rPr>
        <w:t>9.5%</w:t>
      </w:r>
      <w:r w:rsidRPr="004C2B12">
        <w:rPr>
          <w:rFonts w:eastAsia="仿宋" w:hint="eastAsia"/>
          <w:sz w:val="32"/>
          <w:szCs w:val="32"/>
        </w:rPr>
        <w:t>左右，是一个积极可行但要付出极大努力才能实现的目标，今后我们班子的全部工作都要围绕实现这个目标展开，我们决不能在全面建设小康社会的奠基阶段就留下欠帐。发展经济的根本目的是不断提高人民群众的生活水平和质量。</w:t>
      </w:r>
    </w:p>
    <w:p w:rsidR="004C2B12" w:rsidRPr="004C2B12" w:rsidRDefault="004C2B12" w:rsidP="004C2B12">
      <w:pPr>
        <w:ind w:firstLineChars="200" w:firstLine="640"/>
        <w:rPr>
          <w:rFonts w:eastAsia="仿宋" w:hint="eastAsia"/>
          <w:sz w:val="32"/>
          <w:szCs w:val="32"/>
        </w:rPr>
      </w:pPr>
      <w:r w:rsidRPr="004C2B12">
        <w:rPr>
          <w:rFonts w:eastAsia="仿宋" w:hint="eastAsia"/>
          <w:sz w:val="32"/>
          <w:szCs w:val="32"/>
        </w:rPr>
        <w:t>三要依法行政，科学决策。政府班子的一切工作都必须在法律法规的框架下进行。要自觉接受人大的依法监督和政协的民主监督，自觉接受社会各界和人民群众的监督。政府班子要带头学法、守法、执法，以此推进政府工作的法制化。同时，要充分注意到，在现代市场条件下，要驾驭好省区经济社会发展航船这个舵，需要更加讲求科学、尊重规律。要加强调查研究，广泛集中民智，充分发扬民主，推进决策的科学化和民主化，提高系统性，注重前瞻性，把握规律性，增强创造性。</w:t>
      </w:r>
    </w:p>
    <w:p w:rsidR="004C2B12" w:rsidRPr="004C2B12" w:rsidRDefault="004C2B12" w:rsidP="004C2B12">
      <w:pPr>
        <w:ind w:firstLineChars="200" w:firstLine="640"/>
        <w:rPr>
          <w:rFonts w:eastAsia="仿宋" w:hint="eastAsia"/>
          <w:sz w:val="32"/>
          <w:szCs w:val="32"/>
        </w:rPr>
      </w:pPr>
      <w:r w:rsidRPr="004C2B12">
        <w:rPr>
          <w:rFonts w:eastAsia="仿宋" w:hint="eastAsia"/>
          <w:sz w:val="32"/>
          <w:szCs w:val="32"/>
        </w:rPr>
        <w:t>四要强化合力，求实创新。做好新形势下的政府工作，首先需要我们班子心往一处想，劲往一处使，珍惜共事机缘，维护班</w:t>
      </w:r>
      <w:r w:rsidRPr="004C2B12">
        <w:rPr>
          <w:rFonts w:eastAsia="仿宋" w:hint="eastAsia"/>
          <w:sz w:val="32"/>
          <w:szCs w:val="32"/>
        </w:rPr>
        <w:lastRenderedPageBreak/>
        <w:t>子团结，强化工作合力，这是我们做好工作的一个重要保证。要脚踏实地，求真务实，开短会，讲短话，着力在工作落实上下工夫。《政府工作报告》已经人民代表讨论通过，五年后我们能不能向全省人民交上一份满意的答卷，我想关键在于抓好落实。对报告中提出的关系全局的重点工作，要成立专门的工作小组，努力做到有部署、有检查、有实效。</w:t>
      </w:r>
    </w:p>
    <w:p w:rsidR="004C2B12" w:rsidRPr="004C2B12" w:rsidRDefault="004C2B12" w:rsidP="004C2B12">
      <w:pPr>
        <w:ind w:firstLineChars="200" w:firstLine="640"/>
        <w:rPr>
          <w:rFonts w:eastAsia="仿宋" w:hint="eastAsia"/>
          <w:sz w:val="32"/>
          <w:szCs w:val="32"/>
        </w:rPr>
      </w:pPr>
      <w:r w:rsidRPr="004C2B12">
        <w:rPr>
          <w:rFonts w:eastAsia="仿宋" w:hint="eastAsia"/>
          <w:sz w:val="32"/>
          <w:szCs w:val="32"/>
        </w:rPr>
        <w:t>力求掷地有声，不放空炮。要勇于创新，开拓前进。按照“发展要有新思路，改革要有新突破，开放要有新局面，各项工作都要有新举措”的要求，抓住重点，关注热点，突破难点，以创新的锐气、改革的办法、开放的思路，抢抓发展新机遇，开创工作新局面。</w:t>
      </w:r>
    </w:p>
    <w:p w:rsidR="004C2B12" w:rsidRPr="004C2B12" w:rsidRDefault="004C2B12" w:rsidP="004C2B12">
      <w:pPr>
        <w:ind w:firstLineChars="200" w:firstLine="640"/>
        <w:rPr>
          <w:rFonts w:eastAsia="仿宋" w:hint="eastAsia"/>
          <w:sz w:val="32"/>
          <w:szCs w:val="32"/>
        </w:rPr>
      </w:pPr>
      <w:r w:rsidRPr="004C2B12">
        <w:rPr>
          <w:rFonts w:eastAsia="仿宋" w:hint="eastAsia"/>
          <w:sz w:val="32"/>
          <w:szCs w:val="32"/>
        </w:rPr>
        <w:t>五要艰苦奋斗，清正廉洁。政府领导班子是否保持艰苦奋斗的作风，是否廉洁自律、勤于政事，对于政府的形象和整体功能的发挥有着决定性影响。我们要务必继续保持谦虚谨慎、不骄不躁的作风，务必继续保持艰苦奋斗的作风。</w:t>
      </w:r>
    </w:p>
    <w:p w:rsidR="004C2B12" w:rsidRPr="004C2B12" w:rsidRDefault="004C2B12" w:rsidP="004C2B12">
      <w:pPr>
        <w:ind w:firstLineChars="200" w:firstLine="640"/>
        <w:rPr>
          <w:rFonts w:eastAsia="仿宋" w:hint="eastAsia"/>
          <w:sz w:val="32"/>
          <w:szCs w:val="32"/>
        </w:rPr>
      </w:pPr>
      <w:r w:rsidRPr="004C2B12">
        <w:rPr>
          <w:rFonts w:eastAsia="仿宋" w:hint="eastAsia"/>
          <w:sz w:val="32"/>
          <w:szCs w:val="32"/>
        </w:rPr>
        <w:t>办一切事情都要遵循勤俭节约、艰苦创业的原则，量力而行，精打细算，把有限的资金用于发展经济和改善人民生活上，反对讲排场，比阔气，铺张浪费。新一届政府班子在廉政建设上要有新的要求，要强化监督机制，规范行政行为。班子每一个领导成员，都要以身作则，廉洁自律，管好自己，管好配偶、子女和身</w:t>
      </w:r>
      <w:r w:rsidRPr="004C2B12">
        <w:rPr>
          <w:rFonts w:eastAsia="仿宋" w:hint="eastAsia"/>
          <w:sz w:val="32"/>
          <w:szCs w:val="32"/>
        </w:rPr>
        <w:lastRenderedPageBreak/>
        <w:t>边工作人员，管好分管部门和单位的党风廉政建设。牢记前车之鉴，做到警钟长鸣。</w:t>
      </w:r>
    </w:p>
    <w:p w:rsidR="004C2B12" w:rsidRPr="004C2B12" w:rsidRDefault="004C2B12" w:rsidP="004C2B12">
      <w:pPr>
        <w:ind w:firstLineChars="200" w:firstLine="640"/>
        <w:rPr>
          <w:rFonts w:ascii="黑体" w:eastAsia="黑体" w:hAnsi="黑体"/>
          <w:sz w:val="32"/>
          <w:szCs w:val="32"/>
        </w:rPr>
      </w:pPr>
      <w:r w:rsidRPr="004C2B12">
        <w:rPr>
          <w:rFonts w:ascii="黑体" w:eastAsia="黑体" w:hAnsi="黑体" w:hint="eastAsia"/>
          <w:sz w:val="32"/>
          <w:szCs w:val="32"/>
        </w:rPr>
        <w:t>三、成为一名讲学习、讲政治、讲正气的领导干部</w:t>
      </w:r>
    </w:p>
    <w:p w:rsidR="004C2B12" w:rsidRPr="004C2B12" w:rsidRDefault="004C2B12" w:rsidP="004C2B12">
      <w:pPr>
        <w:ind w:firstLineChars="200" w:firstLine="640"/>
        <w:rPr>
          <w:rFonts w:eastAsia="仿宋" w:hint="eastAsia"/>
          <w:sz w:val="32"/>
          <w:szCs w:val="32"/>
        </w:rPr>
      </w:pPr>
      <w:r w:rsidRPr="004C2B12">
        <w:rPr>
          <w:rFonts w:eastAsia="仿宋" w:hint="eastAsia"/>
          <w:sz w:val="32"/>
          <w:szCs w:val="32"/>
        </w:rPr>
        <w:t>班子集体是由每个个体组成的，个人的修养、个人的素质，直接影响到班子整体功能的发挥。因此，政府班子的每一位成员都要珍惜组织的重托，倍加努力学习，扎实苦干</w:t>
      </w:r>
      <w:r w:rsidRPr="004C2B12">
        <w:rPr>
          <w:rFonts w:eastAsia="仿宋" w:hint="eastAsia"/>
          <w:sz w:val="32"/>
          <w:szCs w:val="32"/>
        </w:rPr>
        <w:t>;</w:t>
      </w:r>
      <w:r w:rsidRPr="004C2B12">
        <w:rPr>
          <w:rFonts w:eastAsia="仿宋" w:hint="eastAsia"/>
          <w:sz w:val="32"/>
          <w:szCs w:val="32"/>
        </w:rPr>
        <w:t>都要珍惜代表的信任，倍加勤政为民，当好公仆</w:t>
      </w:r>
      <w:r w:rsidRPr="004C2B12">
        <w:rPr>
          <w:rFonts w:eastAsia="仿宋" w:hint="eastAsia"/>
          <w:sz w:val="32"/>
          <w:szCs w:val="32"/>
        </w:rPr>
        <w:t>;</w:t>
      </w:r>
      <w:r w:rsidRPr="004C2B12">
        <w:rPr>
          <w:rFonts w:eastAsia="仿宋" w:hint="eastAsia"/>
          <w:sz w:val="32"/>
          <w:szCs w:val="32"/>
        </w:rPr>
        <w:t>都要珍惜人民赋予的权力，倍加谦虚谨慎，艰苦奋斗，努力成为一名合格的领导干部。</w:t>
      </w:r>
    </w:p>
    <w:p w:rsidR="004C2B12" w:rsidRPr="004C2B12" w:rsidRDefault="004C2B12" w:rsidP="004C2B12">
      <w:pPr>
        <w:ind w:firstLineChars="200" w:firstLine="640"/>
        <w:rPr>
          <w:rFonts w:eastAsia="仿宋" w:hint="eastAsia"/>
          <w:sz w:val="32"/>
          <w:szCs w:val="32"/>
        </w:rPr>
      </w:pPr>
      <w:r w:rsidRPr="004C2B12">
        <w:rPr>
          <w:rFonts w:eastAsia="仿宋" w:hint="eastAsia"/>
          <w:sz w:val="32"/>
          <w:szCs w:val="32"/>
        </w:rPr>
        <w:t>一要加强学习。坚持不懈地加强理论学习，特别是要学习好、掌握好“三个代表”的重要思想，增强贯彻落实党的路线、方针、政策的执政能力。认真学习市场经济的理论和知识，不断提高驾御市场经济的行政能力。要深入实际，调查研究，多到基层走走，多听听群众意见，善于在实践中学习，增强做好本职的工作能力。</w:t>
      </w:r>
    </w:p>
    <w:p w:rsidR="004C2B12" w:rsidRPr="004C2B12" w:rsidRDefault="004C2B12" w:rsidP="004C2B12">
      <w:pPr>
        <w:ind w:firstLineChars="200" w:firstLine="640"/>
        <w:rPr>
          <w:rFonts w:eastAsia="仿宋" w:hint="eastAsia"/>
          <w:sz w:val="32"/>
          <w:szCs w:val="32"/>
        </w:rPr>
      </w:pPr>
      <w:r w:rsidRPr="004C2B12">
        <w:rPr>
          <w:rFonts w:eastAsia="仿宋" w:hint="eastAsia"/>
          <w:sz w:val="32"/>
          <w:szCs w:val="32"/>
        </w:rPr>
        <w:t>二要坚持原则。领导干部的原则性强不强，是党性的反应，也代表着其思想素质、政治水平和道德境界。要坚持以党和人民的利益为重，做到讲党性不讲私情，讲真理不讲面。</w:t>
      </w:r>
    </w:p>
    <w:p w:rsidR="004C2B12" w:rsidRPr="004C2B12" w:rsidRDefault="004C2B12" w:rsidP="004C2B12">
      <w:pPr>
        <w:ind w:firstLineChars="200" w:firstLine="640"/>
        <w:rPr>
          <w:rFonts w:eastAsia="仿宋" w:hint="eastAsia"/>
          <w:sz w:val="32"/>
          <w:szCs w:val="32"/>
        </w:rPr>
      </w:pPr>
      <w:r w:rsidRPr="004C2B12">
        <w:rPr>
          <w:rFonts w:eastAsia="仿宋" w:hint="eastAsia"/>
          <w:sz w:val="32"/>
          <w:szCs w:val="32"/>
        </w:rPr>
        <w:t>总之，在新的起点，新的征程上，我们要以新的作风、新的形象，务求新的发展，新的成就。五年的任期，不单是一个时间的概念，它为我们提供的实际上是一个广阔的舞台，是一个成就事业、造福人民的机会。在人民信任和期待的目光中，我们能不</w:t>
      </w:r>
      <w:r w:rsidRPr="004C2B12">
        <w:rPr>
          <w:rFonts w:eastAsia="仿宋" w:hint="eastAsia"/>
          <w:sz w:val="32"/>
          <w:szCs w:val="32"/>
        </w:rPr>
        <w:lastRenderedPageBreak/>
        <w:t>能不辱使命，关键要看我们自身的作为。</w:t>
      </w:r>
    </w:p>
    <w:p w:rsidR="002F2B48" w:rsidRDefault="004C2B12" w:rsidP="004C2B12">
      <w:pPr>
        <w:ind w:firstLineChars="200" w:firstLine="640"/>
        <w:rPr>
          <w:rFonts w:eastAsia="仿宋"/>
          <w:sz w:val="32"/>
          <w:szCs w:val="32"/>
        </w:rPr>
      </w:pPr>
      <w:r w:rsidRPr="004C2B12">
        <w:rPr>
          <w:rFonts w:eastAsia="仿宋" w:hint="eastAsia"/>
          <w:sz w:val="32"/>
          <w:szCs w:val="32"/>
        </w:rPr>
        <w:t>在其位，就要谋其政、尽其责、立其业，我们应当也必须有新的姿态、新的干劲、新的</w:t>
      </w:r>
      <w:bookmarkStart w:id="0" w:name="_GoBack"/>
      <w:bookmarkEnd w:id="0"/>
      <w:r w:rsidRPr="004C2B12">
        <w:rPr>
          <w:rFonts w:eastAsia="仿宋" w:hint="eastAsia"/>
          <w:sz w:val="32"/>
          <w:szCs w:val="32"/>
        </w:rPr>
        <w:t>作为，在加快发展、富民强省、全面建设小康社会的进程中，以实际的行动和业绩，向全省人民交出一份满意的答卷。</w:t>
      </w:r>
    </w:p>
    <w:p w:rsidR="001C5218" w:rsidRDefault="001C5218" w:rsidP="004C2B12">
      <w:pPr>
        <w:ind w:firstLineChars="200" w:firstLine="640"/>
        <w:rPr>
          <w:rFonts w:eastAsia="仿宋" w:hint="eastAsia"/>
          <w:sz w:val="32"/>
          <w:szCs w:val="32"/>
        </w:rPr>
      </w:pPr>
    </w:p>
    <w:p w:rsidR="004C2B12" w:rsidRDefault="001C5218" w:rsidP="001C5218">
      <w:pPr>
        <w:wordWrap w:val="0"/>
        <w:ind w:firstLineChars="200" w:firstLine="640"/>
        <w:jc w:val="right"/>
        <w:rPr>
          <w:rFonts w:eastAsia="仿宋" w:hint="eastAsia"/>
          <w:sz w:val="32"/>
          <w:szCs w:val="32"/>
        </w:rPr>
      </w:pPr>
      <w:r>
        <w:rPr>
          <w:rFonts w:eastAsia="仿宋" w:hint="eastAsia"/>
          <w:sz w:val="32"/>
          <w:szCs w:val="32"/>
        </w:rPr>
        <w:t>×</w:t>
      </w:r>
      <w:r>
        <w:rPr>
          <w:rFonts w:eastAsia="仿宋" w:hint="eastAsia"/>
          <w:sz w:val="32"/>
          <w:szCs w:val="32"/>
        </w:rPr>
        <w:t>×</w:t>
      </w:r>
      <w:r>
        <w:rPr>
          <w:rFonts w:eastAsia="仿宋" w:hint="eastAsia"/>
          <w:sz w:val="32"/>
          <w:szCs w:val="32"/>
        </w:rPr>
        <w:t>区人民政府</w:t>
      </w:r>
      <w:r>
        <w:rPr>
          <w:rFonts w:eastAsia="仿宋"/>
          <w:sz w:val="32"/>
          <w:szCs w:val="32"/>
        </w:rPr>
        <w:t>区长</w:t>
      </w:r>
      <w:r>
        <w:rPr>
          <w:rFonts w:eastAsia="仿宋" w:hint="eastAsia"/>
          <w:sz w:val="32"/>
          <w:szCs w:val="32"/>
        </w:rPr>
        <w:t xml:space="preserve">  </w:t>
      </w:r>
      <w:r>
        <w:rPr>
          <w:rFonts w:eastAsia="仿宋" w:hint="eastAsia"/>
          <w:sz w:val="32"/>
          <w:szCs w:val="32"/>
        </w:rPr>
        <w:t>×××</w:t>
      </w:r>
      <w:r>
        <w:rPr>
          <w:rFonts w:eastAsia="仿宋" w:hint="eastAsia"/>
          <w:sz w:val="32"/>
          <w:szCs w:val="32"/>
        </w:rPr>
        <w:t xml:space="preserve"> </w:t>
      </w:r>
      <w:r>
        <w:rPr>
          <w:rFonts w:eastAsia="仿宋"/>
          <w:sz w:val="32"/>
          <w:szCs w:val="32"/>
        </w:rPr>
        <w:t xml:space="preserve">   </w:t>
      </w:r>
    </w:p>
    <w:p w:rsidR="004C2B12" w:rsidRDefault="004C2B12" w:rsidP="001C5218">
      <w:pPr>
        <w:wordWrap w:val="0"/>
        <w:ind w:firstLineChars="200" w:firstLine="640"/>
        <w:jc w:val="right"/>
        <w:rPr>
          <w:rFonts w:eastAsia="仿宋" w:hint="eastAsia"/>
          <w:sz w:val="32"/>
          <w:szCs w:val="32"/>
        </w:rPr>
      </w:pPr>
      <w:r>
        <w:rPr>
          <w:rFonts w:eastAsia="仿宋" w:hint="eastAsia"/>
          <w:sz w:val="32"/>
          <w:szCs w:val="32"/>
        </w:rPr>
        <w:t>×</w:t>
      </w:r>
      <w:r>
        <w:rPr>
          <w:rFonts w:eastAsia="仿宋" w:hint="eastAsia"/>
          <w:sz w:val="32"/>
          <w:szCs w:val="32"/>
        </w:rPr>
        <w:t>×</w:t>
      </w:r>
      <w:r>
        <w:rPr>
          <w:rFonts w:eastAsia="仿宋" w:hint="eastAsia"/>
          <w:sz w:val="32"/>
          <w:szCs w:val="32"/>
        </w:rPr>
        <w:t>年</w:t>
      </w:r>
      <w:r>
        <w:rPr>
          <w:rFonts w:eastAsia="仿宋" w:hint="eastAsia"/>
          <w:sz w:val="32"/>
          <w:szCs w:val="32"/>
        </w:rPr>
        <w:t>××</w:t>
      </w:r>
      <w:r>
        <w:rPr>
          <w:rFonts w:eastAsia="仿宋" w:hint="eastAsia"/>
          <w:sz w:val="32"/>
          <w:szCs w:val="32"/>
        </w:rPr>
        <w:t>月</w:t>
      </w:r>
      <w:r>
        <w:rPr>
          <w:rFonts w:eastAsia="仿宋" w:hint="eastAsia"/>
          <w:sz w:val="32"/>
          <w:szCs w:val="32"/>
        </w:rPr>
        <w:t>××</w:t>
      </w:r>
      <w:r>
        <w:rPr>
          <w:rFonts w:eastAsia="仿宋" w:hint="eastAsia"/>
          <w:sz w:val="32"/>
          <w:szCs w:val="32"/>
        </w:rPr>
        <w:t>日</w:t>
      </w:r>
      <w:r w:rsidR="001C5218">
        <w:rPr>
          <w:rFonts w:eastAsia="仿宋" w:hint="eastAsia"/>
          <w:sz w:val="32"/>
          <w:szCs w:val="32"/>
        </w:rPr>
        <w:t xml:space="preserve"> </w:t>
      </w:r>
      <w:r w:rsidR="001C5218">
        <w:rPr>
          <w:rFonts w:eastAsia="仿宋"/>
          <w:sz w:val="32"/>
          <w:szCs w:val="32"/>
        </w:rPr>
        <w:t xml:space="preserve">       </w:t>
      </w:r>
    </w:p>
    <w:sectPr w:rsidR="004C2B12" w:rsidSect="00354BBF">
      <w:headerReference w:type="default" r:id="rId7"/>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BCE" w:rsidRDefault="00AF2BCE" w:rsidP="00620C91">
      <w:r>
        <w:separator/>
      </w:r>
    </w:p>
  </w:endnote>
  <w:endnote w:type="continuationSeparator" w:id="0">
    <w:p w:rsidR="00AF2BCE" w:rsidRDefault="00AF2BCE"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BCE" w:rsidRDefault="00AF2BCE" w:rsidP="00620C91">
      <w:r>
        <w:separator/>
      </w:r>
    </w:p>
  </w:footnote>
  <w:footnote w:type="continuationSeparator" w:id="0">
    <w:p w:rsidR="00AF2BCE" w:rsidRDefault="00AF2BCE"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lvl w:ilvl="0">
      <w:start w:val="1"/>
      <w:numFmt w:val="decimal"/>
      <w:pStyle w:val="-"/>
      <w:lvlText w:val="第%1条"/>
      <w:lvlJc w:val="left"/>
      <w:pPr>
        <w:tabs>
          <w:tab w:val="num" w:pos="1561"/>
        </w:tabs>
        <w:ind w:left="1561" w:hanging="1021"/>
      </w:pPr>
      <w:rPr>
        <w:rFonts w:ascii="Times New Roman" w:eastAsia="宋体" w:hAnsi="Times New Roman" w:cs="Times New Roman" w:hint="default"/>
        <w:b/>
        <w:i w:val="0"/>
        <w:outline w:val="0"/>
        <w:shadow w:val="0"/>
        <w:emboss w:val="0"/>
        <w:imprint w:val="0"/>
        <w:color w:val="000000"/>
        <w:sz w:val="24"/>
        <w:szCs w:val="24"/>
        <w:u w:val="none"/>
        <w:em w:val="none"/>
        <w:lang w:val="en-US"/>
      </w:rPr>
    </w:lvl>
    <w:lvl w:ilvl="1">
      <w:start w:val="1"/>
      <w:numFmt w:val="decimal"/>
      <w:lvlText w:val="%2．"/>
      <w:lvlJc w:val="left"/>
      <w:pPr>
        <w:tabs>
          <w:tab w:val="num" w:pos="1620"/>
        </w:tabs>
        <w:ind w:left="1620" w:hanging="360"/>
      </w:pPr>
      <w:rPr>
        <w:rFonts w:hint="eastAsia"/>
      </w:rPr>
    </w:lvl>
    <w:lvl w:ilvl="2">
      <w:start w:val="1"/>
      <w:numFmt w:val="decimal"/>
      <w:lvlText w:val="（%3）"/>
      <w:lvlJc w:val="left"/>
      <w:pPr>
        <w:tabs>
          <w:tab w:val="num" w:pos="2400"/>
        </w:tabs>
        <w:ind w:left="2400" w:hanging="720"/>
      </w:pPr>
      <w:rPr>
        <w:rFonts w:hint="eastAsia"/>
        <w:lang w:val="en-US"/>
      </w:rPr>
    </w:lvl>
    <w:lvl w:ilvl="3">
      <w:start w:val="1"/>
      <w:numFmt w:val="decimal"/>
      <w:lvlText w:val="(%4)"/>
      <w:lvlJc w:val="left"/>
      <w:pPr>
        <w:tabs>
          <w:tab w:val="num" w:pos="2460"/>
        </w:tabs>
        <w:ind w:left="2460" w:hanging="360"/>
      </w:pPr>
      <w:rPr>
        <w:rFonts w:hint="eastAsia"/>
      </w:rPr>
    </w:lvl>
    <w:lvl w:ilvl="4">
      <w:start w:val="1"/>
      <w:numFmt w:val="decimal"/>
      <w:lvlText w:val="%5、"/>
      <w:lvlJc w:val="left"/>
      <w:pPr>
        <w:tabs>
          <w:tab w:val="num" w:pos="2880"/>
        </w:tabs>
        <w:ind w:left="2880" w:hanging="360"/>
      </w:pPr>
      <w:rPr>
        <w:rFonts w:hint="eastAsia"/>
      </w:r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029D9"/>
    <w:rsid w:val="00022AE5"/>
    <w:rsid w:val="0002723C"/>
    <w:rsid w:val="00033AC3"/>
    <w:rsid w:val="000A50C1"/>
    <w:rsid w:val="000B192B"/>
    <w:rsid w:val="000D52D7"/>
    <w:rsid w:val="000E056A"/>
    <w:rsid w:val="000E7902"/>
    <w:rsid w:val="000F0286"/>
    <w:rsid w:val="00150184"/>
    <w:rsid w:val="001531A4"/>
    <w:rsid w:val="001546DC"/>
    <w:rsid w:val="001A67DD"/>
    <w:rsid w:val="001B2679"/>
    <w:rsid w:val="001B4204"/>
    <w:rsid w:val="001C49BF"/>
    <w:rsid w:val="001C5218"/>
    <w:rsid w:val="001E05D9"/>
    <w:rsid w:val="001E2500"/>
    <w:rsid w:val="002150F0"/>
    <w:rsid w:val="00221B33"/>
    <w:rsid w:val="002232DE"/>
    <w:rsid w:val="00233437"/>
    <w:rsid w:val="002473DA"/>
    <w:rsid w:val="002508AB"/>
    <w:rsid w:val="00252073"/>
    <w:rsid w:val="00264E92"/>
    <w:rsid w:val="0027751A"/>
    <w:rsid w:val="00281919"/>
    <w:rsid w:val="002841E3"/>
    <w:rsid w:val="00296118"/>
    <w:rsid w:val="002A5BCB"/>
    <w:rsid w:val="002F064A"/>
    <w:rsid w:val="002F159F"/>
    <w:rsid w:val="002F2B48"/>
    <w:rsid w:val="0030354C"/>
    <w:rsid w:val="00323BE5"/>
    <w:rsid w:val="003504B4"/>
    <w:rsid w:val="00354BBF"/>
    <w:rsid w:val="00362BCA"/>
    <w:rsid w:val="004056D0"/>
    <w:rsid w:val="00425E32"/>
    <w:rsid w:val="00433956"/>
    <w:rsid w:val="0045787F"/>
    <w:rsid w:val="004731BB"/>
    <w:rsid w:val="00496DED"/>
    <w:rsid w:val="004A1EB4"/>
    <w:rsid w:val="004C2B12"/>
    <w:rsid w:val="004E157E"/>
    <w:rsid w:val="00532DD8"/>
    <w:rsid w:val="00575786"/>
    <w:rsid w:val="005C7121"/>
    <w:rsid w:val="00607B5B"/>
    <w:rsid w:val="00620C91"/>
    <w:rsid w:val="00650538"/>
    <w:rsid w:val="0067587B"/>
    <w:rsid w:val="00682B13"/>
    <w:rsid w:val="006A0E6F"/>
    <w:rsid w:val="006A233C"/>
    <w:rsid w:val="006C2790"/>
    <w:rsid w:val="006C2C3D"/>
    <w:rsid w:val="006C5F48"/>
    <w:rsid w:val="006D5919"/>
    <w:rsid w:val="007066DD"/>
    <w:rsid w:val="007118FC"/>
    <w:rsid w:val="00721F6A"/>
    <w:rsid w:val="00722398"/>
    <w:rsid w:val="00744943"/>
    <w:rsid w:val="00746B44"/>
    <w:rsid w:val="00761D1A"/>
    <w:rsid w:val="007A62FD"/>
    <w:rsid w:val="007B031D"/>
    <w:rsid w:val="007B4127"/>
    <w:rsid w:val="007C1EA8"/>
    <w:rsid w:val="007D0698"/>
    <w:rsid w:val="007E6D98"/>
    <w:rsid w:val="007F43AB"/>
    <w:rsid w:val="0083134A"/>
    <w:rsid w:val="00840D0C"/>
    <w:rsid w:val="008451D0"/>
    <w:rsid w:val="00845AFF"/>
    <w:rsid w:val="008B177A"/>
    <w:rsid w:val="008C3A40"/>
    <w:rsid w:val="008C5413"/>
    <w:rsid w:val="008D0C94"/>
    <w:rsid w:val="0092093F"/>
    <w:rsid w:val="00922C47"/>
    <w:rsid w:val="0096055F"/>
    <w:rsid w:val="00966710"/>
    <w:rsid w:val="00986D4B"/>
    <w:rsid w:val="009C2008"/>
    <w:rsid w:val="009E0452"/>
    <w:rsid w:val="00A02032"/>
    <w:rsid w:val="00A3348F"/>
    <w:rsid w:val="00A5738F"/>
    <w:rsid w:val="00A60D16"/>
    <w:rsid w:val="00A7644E"/>
    <w:rsid w:val="00A7667B"/>
    <w:rsid w:val="00A844F6"/>
    <w:rsid w:val="00A9493F"/>
    <w:rsid w:val="00AC6122"/>
    <w:rsid w:val="00AE7356"/>
    <w:rsid w:val="00AF2BCE"/>
    <w:rsid w:val="00B2431F"/>
    <w:rsid w:val="00B26B9F"/>
    <w:rsid w:val="00B5256A"/>
    <w:rsid w:val="00B54FF9"/>
    <w:rsid w:val="00BD0B19"/>
    <w:rsid w:val="00BD36DD"/>
    <w:rsid w:val="00BD3ADB"/>
    <w:rsid w:val="00BD3E9A"/>
    <w:rsid w:val="00C11DE3"/>
    <w:rsid w:val="00C36501"/>
    <w:rsid w:val="00C9245F"/>
    <w:rsid w:val="00CA3784"/>
    <w:rsid w:val="00CA3AF7"/>
    <w:rsid w:val="00CF37FB"/>
    <w:rsid w:val="00D22EDF"/>
    <w:rsid w:val="00D32BE8"/>
    <w:rsid w:val="00D41C1B"/>
    <w:rsid w:val="00D43A99"/>
    <w:rsid w:val="00D60B81"/>
    <w:rsid w:val="00D61556"/>
    <w:rsid w:val="00D831D4"/>
    <w:rsid w:val="00D916AC"/>
    <w:rsid w:val="00DA0C59"/>
    <w:rsid w:val="00DA5799"/>
    <w:rsid w:val="00DC59D5"/>
    <w:rsid w:val="00DD3BC8"/>
    <w:rsid w:val="00DD61CD"/>
    <w:rsid w:val="00DF645D"/>
    <w:rsid w:val="00E20D66"/>
    <w:rsid w:val="00E22703"/>
    <w:rsid w:val="00E46680"/>
    <w:rsid w:val="00E51392"/>
    <w:rsid w:val="00E5308C"/>
    <w:rsid w:val="00E6773D"/>
    <w:rsid w:val="00E866AC"/>
    <w:rsid w:val="00E97DE6"/>
    <w:rsid w:val="00EB3710"/>
    <w:rsid w:val="00EC4637"/>
    <w:rsid w:val="00ED72B1"/>
    <w:rsid w:val="00ED7D13"/>
    <w:rsid w:val="00EF6922"/>
    <w:rsid w:val="00F0038F"/>
    <w:rsid w:val="00F55CCF"/>
    <w:rsid w:val="00F60D0A"/>
    <w:rsid w:val="00F919D0"/>
    <w:rsid w:val="00F94D2F"/>
    <w:rsid w:val="00FA33EC"/>
    <w:rsid w:val="00FD2DBF"/>
    <w:rsid w:val="00FE6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DD8"/>
    <w:pPr>
      <w:widowControl w:val="0"/>
      <w:jc w:val="both"/>
    </w:pPr>
    <w:rPr>
      <w:rFonts w:ascii="Times New Roman" w:eastAsia="宋体" w:hAnsi="Times New Roman" w:cs="Times New Roman"/>
      <w:szCs w:val="24"/>
    </w:rPr>
  </w:style>
  <w:style w:type="paragraph" w:styleId="1">
    <w:name w:val="heading 1"/>
    <w:basedOn w:val="a"/>
    <w:next w:val="a"/>
    <w:link w:val="1Char"/>
    <w:qFormat/>
    <w:rsid w:val="007F43AB"/>
    <w:pPr>
      <w:keepNext/>
      <w:keepLines/>
      <w:spacing w:before="340" w:after="330" w:line="576" w:lineRule="auto"/>
      <w:outlineLvl w:val="0"/>
    </w:pPr>
    <w:rPr>
      <w:rFonts w:ascii="Calibri" w:hAnsi="Calibri"/>
      <w:b/>
      <w:bCs/>
      <w:kern w:val="44"/>
      <w:sz w:val="44"/>
      <w:szCs w:val="44"/>
    </w:rPr>
  </w:style>
  <w:style w:type="paragraph" w:styleId="2">
    <w:name w:val="heading 2"/>
    <w:basedOn w:val="a"/>
    <w:next w:val="a"/>
    <w:link w:val="2Char"/>
    <w:qFormat/>
    <w:rsid w:val="007F43AB"/>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
    <w:qFormat/>
    <w:rsid w:val="007F43AB"/>
    <w:pPr>
      <w:keepNext/>
      <w:keepLines/>
      <w:spacing w:before="260" w:after="260" w:line="415"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20C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nhideWhenUsed/>
    <w:rsid w:val="00620C9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rPr>
      <w:rFonts w:asciiTheme="minorHAnsi" w:eastAsiaTheme="minorEastAsia" w:hAnsiTheme="minorHAnsi" w:cstheme="minorBidi"/>
      <w:szCs w:val="22"/>
    </w:rPr>
  </w:style>
  <w:style w:type="table" w:styleId="a6">
    <w:name w:val="Table Grid"/>
    <w:basedOn w:val="a1"/>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nhideWhenUsed/>
    <w:rsid w:val="00966710"/>
    <w:pPr>
      <w:ind w:leftChars="2500" w:left="100"/>
    </w:pPr>
  </w:style>
  <w:style w:type="character" w:customStyle="1" w:styleId="Char1">
    <w:name w:val="日期 Char"/>
    <w:basedOn w:val="a0"/>
    <w:link w:val="a7"/>
    <w:uiPriority w:val="99"/>
    <w:semiHidden/>
    <w:rsid w:val="00966710"/>
  </w:style>
  <w:style w:type="character" w:styleId="a8">
    <w:name w:val="page number"/>
    <w:basedOn w:val="a0"/>
    <w:rsid w:val="00532DD8"/>
  </w:style>
  <w:style w:type="paragraph" w:styleId="10">
    <w:name w:val="toc 1"/>
    <w:basedOn w:val="a"/>
    <w:next w:val="a"/>
    <w:autoRedefine/>
    <w:rsid w:val="00532DD8"/>
    <w:pPr>
      <w:tabs>
        <w:tab w:val="right" w:leader="dot" w:pos="8296"/>
      </w:tabs>
      <w:jc w:val="left"/>
    </w:pPr>
    <w:rPr>
      <w:b/>
      <w:bCs/>
      <w:caps/>
      <w:sz w:val="20"/>
      <w:szCs w:val="20"/>
    </w:rPr>
  </w:style>
  <w:style w:type="paragraph" w:styleId="20">
    <w:name w:val="toc 2"/>
    <w:basedOn w:val="a"/>
    <w:next w:val="a"/>
    <w:autoRedefine/>
    <w:rsid w:val="00532DD8"/>
    <w:pPr>
      <w:ind w:left="210"/>
      <w:jc w:val="left"/>
    </w:pPr>
    <w:rPr>
      <w:smallCaps/>
      <w:sz w:val="20"/>
      <w:szCs w:val="20"/>
    </w:rPr>
  </w:style>
  <w:style w:type="paragraph" w:styleId="30">
    <w:name w:val="toc 3"/>
    <w:basedOn w:val="a"/>
    <w:next w:val="a"/>
    <w:autoRedefine/>
    <w:rsid w:val="00532DD8"/>
    <w:pPr>
      <w:ind w:left="420"/>
      <w:jc w:val="left"/>
    </w:pPr>
    <w:rPr>
      <w:i/>
      <w:iCs/>
      <w:sz w:val="20"/>
      <w:szCs w:val="20"/>
    </w:rPr>
  </w:style>
  <w:style w:type="paragraph" w:styleId="4">
    <w:name w:val="toc 4"/>
    <w:basedOn w:val="a"/>
    <w:next w:val="a"/>
    <w:autoRedefine/>
    <w:semiHidden/>
    <w:rsid w:val="00532DD8"/>
    <w:pPr>
      <w:ind w:left="630"/>
      <w:jc w:val="left"/>
    </w:pPr>
    <w:rPr>
      <w:sz w:val="18"/>
      <w:szCs w:val="18"/>
    </w:rPr>
  </w:style>
  <w:style w:type="paragraph" w:styleId="5">
    <w:name w:val="toc 5"/>
    <w:basedOn w:val="a"/>
    <w:next w:val="a"/>
    <w:autoRedefine/>
    <w:semiHidden/>
    <w:rsid w:val="00532DD8"/>
    <w:pPr>
      <w:ind w:left="840"/>
      <w:jc w:val="left"/>
    </w:pPr>
    <w:rPr>
      <w:sz w:val="18"/>
      <w:szCs w:val="18"/>
    </w:rPr>
  </w:style>
  <w:style w:type="paragraph" w:styleId="6">
    <w:name w:val="toc 6"/>
    <w:basedOn w:val="a"/>
    <w:next w:val="a"/>
    <w:autoRedefine/>
    <w:semiHidden/>
    <w:rsid w:val="00532DD8"/>
    <w:pPr>
      <w:ind w:left="1050"/>
      <w:jc w:val="left"/>
    </w:pPr>
    <w:rPr>
      <w:sz w:val="18"/>
      <w:szCs w:val="18"/>
    </w:rPr>
  </w:style>
  <w:style w:type="paragraph" w:styleId="7">
    <w:name w:val="toc 7"/>
    <w:basedOn w:val="a"/>
    <w:next w:val="a"/>
    <w:autoRedefine/>
    <w:semiHidden/>
    <w:rsid w:val="00532DD8"/>
    <w:pPr>
      <w:ind w:left="1260"/>
      <w:jc w:val="left"/>
    </w:pPr>
    <w:rPr>
      <w:sz w:val="18"/>
      <w:szCs w:val="18"/>
    </w:rPr>
  </w:style>
  <w:style w:type="paragraph" w:styleId="8">
    <w:name w:val="toc 8"/>
    <w:basedOn w:val="a"/>
    <w:next w:val="a"/>
    <w:autoRedefine/>
    <w:semiHidden/>
    <w:rsid w:val="00532DD8"/>
    <w:pPr>
      <w:ind w:left="1470"/>
      <w:jc w:val="left"/>
    </w:pPr>
    <w:rPr>
      <w:sz w:val="18"/>
      <w:szCs w:val="18"/>
    </w:rPr>
  </w:style>
  <w:style w:type="paragraph" w:styleId="9">
    <w:name w:val="toc 9"/>
    <w:basedOn w:val="a"/>
    <w:next w:val="a"/>
    <w:autoRedefine/>
    <w:semiHidden/>
    <w:rsid w:val="00532DD8"/>
    <w:pPr>
      <w:ind w:left="1680"/>
      <w:jc w:val="left"/>
    </w:pPr>
    <w:rPr>
      <w:sz w:val="18"/>
      <w:szCs w:val="18"/>
    </w:rPr>
  </w:style>
  <w:style w:type="character" w:styleId="a9">
    <w:name w:val="Hyperlink"/>
    <w:basedOn w:val="a0"/>
    <w:rsid w:val="00532DD8"/>
    <w:rPr>
      <w:color w:val="0000FF"/>
      <w:u w:val="single"/>
    </w:rPr>
  </w:style>
  <w:style w:type="paragraph" w:styleId="aa">
    <w:name w:val="Document Map"/>
    <w:basedOn w:val="a"/>
    <w:link w:val="Char2"/>
    <w:rsid w:val="00532DD8"/>
    <w:rPr>
      <w:rFonts w:ascii="宋体"/>
      <w:sz w:val="18"/>
      <w:szCs w:val="18"/>
    </w:rPr>
  </w:style>
  <w:style w:type="character" w:customStyle="1" w:styleId="Char2">
    <w:name w:val="文档结构图 Char"/>
    <w:basedOn w:val="a0"/>
    <w:link w:val="aa"/>
    <w:rsid w:val="00532DD8"/>
    <w:rPr>
      <w:rFonts w:ascii="宋体" w:eastAsia="宋体" w:hAnsi="Times New Roman" w:cs="Times New Roman"/>
      <w:sz w:val="18"/>
      <w:szCs w:val="18"/>
    </w:rPr>
  </w:style>
  <w:style w:type="character" w:customStyle="1" w:styleId="1Char">
    <w:name w:val="标题 1 Char"/>
    <w:basedOn w:val="a0"/>
    <w:link w:val="1"/>
    <w:rsid w:val="007F43AB"/>
    <w:rPr>
      <w:rFonts w:ascii="Calibri" w:eastAsia="宋体" w:hAnsi="Calibri" w:cs="Times New Roman"/>
      <w:b/>
      <w:bCs/>
      <w:kern w:val="44"/>
      <w:sz w:val="44"/>
      <w:szCs w:val="44"/>
    </w:rPr>
  </w:style>
  <w:style w:type="character" w:customStyle="1" w:styleId="2Char">
    <w:name w:val="标题 2 Char"/>
    <w:basedOn w:val="a0"/>
    <w:link w:val="2"/>
    <w:rsid w:val="007F43AB"/>
    <w:rPr>
      <w:rFonts w:ascii="Arial" w:eastAsia="黑体" w:hAnsi="Arial" w:cs="Times New Roman"/>
      <w:b/>
      <w:bCs/>
      <w:sz w:val="32"/>
      <w:szCs w:val="32"/>
    </w:rPr>
  </w:style>
  <w:style w:type="character" w:customStyle="1" w:styleId="3Char">
    <w:name w:val="标题 3 Char"/>
    <w:basedOn w:val="a0"/>
    <w:link w:val="3"/>
    <w:rsid w:val="007F43AB"/>
    <w:rPr>
      <w:rFonts w:ascii="Calibri" w:eastAsia="宋体" w:hAnsi="Calibri" w:cs="Times New Roman"/>
      <w:b/>
      <w:bCs/>
      <w:sz w:val="32"/>
      <w:szCs w:val="32"/>
    </w:rPr>
  </w:style>
  <w:style w:type="character" w:styleId="ab">
    <w:name w:val="annotation reference"/>
    <w:rsid w:val="007F43AB"/>
    <w:rPr>
      <w:sz w:val="21"/>
      <w:szCs w:val="21"/>
    </w:rPr>
  </w:style>
  <w:style w:type="character" w:customStyle="1" w:styleId="2CharCharCharCharCharChar1">
    <w:name w:val="标题 2 Char Char Char Char Char Char1"/>
    <w:aliases w:val="标题 2 Char Char Char Char Char Char Char Char Char1,H2 Char1,título 2 Char1,h2 Char1,RN chapter Char1,段 Char Char1"/>
    <w:rsid w:val="007F43AB"/>
    <w:rPr>
      <w:rFonts w:ascii="Arial" w:eastAsia="黑体" w:hAnsi="Arial"/>
      <w:b/>
      <w:bCs/>
      <w:kern w:val="2"/>
      <w:sz w:val="32"/>
      <w:szCs w:val="32"/>
      <w:lang w:val="en-US" w:eastAsia="zh-CN" w:bidi="ar-SA"/>
    </w:rPr>
  </w:style>
  <w:style w:type="character" w:customStyle="1" w:styleId="CharChar2">
    <w:name w:val="Char Char2"/>
    <w:rsid w:val="007F43AB"/>
    <w:rPr>
      <w:rFonts w:ascii="Arial" w:eastAsia="黑体" w:hAnsi="Arial"/>
      <w:b/>
      <w:bCs/>
      <w:kern w:val="2"/>
      <w:sz w:val="32"/>
      <w:szCs w:val="32"/>
    </w:rPr>
  </w:style>
  <w:style w:type="character" w:customStyle="1" w:styleId="CharChar3">
    <w:name w:val="Char Char3"/>
    <w:rsid w:val="007F43AB"/>
    <w:rPr>
      <w:rFonts w:ascii="Calibri" w:eastAsia="宋体" w:hAnsi="Calibri" w:cs="Times New Roman"/>
      <w:b/>
      <w:bCs/>
      <w:kern w:val="44"/>
      <w:sz w:val="44"/>
      <w:szCs w:val="44"/>
    </w:rPr>
  </w:style>
  <w:style w:type="character" w:customStyle="1" w:styleId="2CharCharCharCharCharChar">
    <w:name w:val="标题 2 Char Char Char Char Char Char"/>
    <w:aliases w:val="标题 2 Char Char Char Char Char Char Char Char Char,H2 Char,título 2 Char,h2 Char,RN chapter Char,段 Char Char"/>
    <w:rsid w:val="007F43AB"/>
    <w:rPr>
      <w:rFonts w:ascii="Arial" w:eastAsia="黑体" w:hAnsi="Arial"/>
      <w:b/>
      <w:bCs/>
      <w:kern w:val="2"/>
      <w:sz w:val="32"/>
      <w:szCs w:val="32"/>
      <w:lang w:val="en-US" w:eastAsia="zh-CN" w:bidi="ar-SA"/>
    </w:rPr>
  </w:style>
  <w:style w:type="character" w:customStyle="1" w:styleId="CharChar">
    <w:name w:val="Char Char"/>
    <w:rsid w:val="007F43AB"/>
    <w:rPr>
      <w:rFonts w:ascii="Calibri" w:eastAsia="宋体" w:hAnsi="Calibri"/>
      <w:b/>
      <w:bCs/>
      <w:kern w:val="2"/>
      <w:sz w:val="32"/>
      <w:szCs w:val="32"/>
      <w:lang w:val="en-US" w:eastAsia="zh-CN" w:bidi="ar-SA"/>
    </w:rPr>
  </w:style>
  <w:style w:type="paragraph" w:styleId="ac">
    <w:name w:val="annotation text"/>
    <w:basedOn w:val="a"/>
    <w:link w:val="Char3"/>
    <w:unhideWhenUsed/>
    <w:rsid w:val="007F43AB"/>
    <w:pPr>
      <w:jc w:val="left"/>
    </w:pPr>
  </w:style>
  <w:style w:type="character" w:customStyle="1" w:styleId="Char3">
    <w:name w:val="批注文字 Char"/>
    <w:basedOn w:val="a0"/>
    <w:link w:val="ac"/>
    <w:uiPriority w:val="99"/>
    <w:semiHidden/>
    <w:rsid w:val="007F43AB"/>
    <w:rPr>
      <w:rFonts w:ascii="Times New Roman" w:eastAsia="宋体" w:hAnsi="Times New Roman" w:cs="Times New Roman"/>
      <w:szCs w:val="24"/>
    </w:rPr>
  </w:style>
  <w:style w:type="paragraph" w:styleId="ad">
    <w:name w:val="annotation subject"/>
    <w:basedOn w:val="ac"/>
    <w:next w:val="ac"/>
    <w:link w:val="Char4"/>
    <w:rsid w:val="007F43AB"/>
    <w:rPr>
      <w:b/>
      <w:bCs/>
    </w:rPr>
  </w:style>
  <w:style w:type="character" w:customStyle="1" w:styleId="Char4">
    <w:name w:val="批注主题 Char"/>
    <w:basedOn w:val="Char3"/>
    <w:link w:val="ad"/>
    <w:rsid w:val="007F43AB"/>
    <w:rPr>
      <w:rFonts w:ascii="Times New Roman" w:eastAsia="宋体" w:hAnsi="Times New Roman" w:cs="Times New Roman"/>
      <w:b/>
      <w:bCs/>
      <w:szCs w:val="24"/>
    </w:rPr>
  </w:style>
  <w:style w:type="paragraph" w:styleId="ae">
    <w:name w:val="Balloon Text"/>
    <w:basedOn w:val="a"/>
    <w:link w:val="Char5"/>
    <w:rsid w:val="007F43AB"/>
    <w:rPr>
      <w:sz w:val="18"/>
      <w:szCs w:val="18"/>
    </w:rPr>
  </w:style>
  <w:style w:type="character" w:customStyle="1" w:styleId="Char5">
    <w:name w:val="批注框文本 Char"/>
    <w:basedOn w:val="a0"/>
    <w:link w:val="ae"/>
    <w:rsid w:val="007F43AB"/>
    <w:rPr>
      <w:rFonts w:ascii="Times New Roman" w:eastAsia="宋体" w:hAnsi="Times New Roman" w:cs="Times New Roman"/>
      <w:sz w:val="18"/>
      <w:szCs w:val="18"/>
    </w:rPr>
  </w:style>
  <w:style w:type="paragraph" w:customStyle="1" w:styleId="CharChar1">
    <w:name w:val="Char Char1"/>
    <w:basedOn w:val="a"/>
    <w:rsid w:val="007F43AB"/>
    <w:pPr>
      <w:tabs>
        <w:tab w:val="left" w:pos="5040"/>
      </w:tabs>
      <w:ind w:left="5040" w:hanging="360"/>
    </w:pPr>
    <w:rPr>
      <w:rFonts w:ascii="Arial" w:hAnsi="Arial" w:cs="Arial"/>
      <w:sz w:val="20"/>
    </w:rPr>
  </w:style>
  <w:style w:type="paragraph" w:customStyle="1" w:styleId="-">
    <w:name w:val="正文-第几条"/>
    <w:basedOn w:val="a"/>
    <w:rsid w:val="007F43AB"/>
    <w:pPr>
      <w:numPr>
        <w:numId w:val="1"/>
      </w:numPr>
      <w:tabs>
        <w:tab w:val="left" w:pos="1561"/>
      </w:tabs>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6</Pages>
  <Words>398</Words>
  <Characters>2269</Characters>
  <Application>Microsoft Office Word</Application>
  <DocSecurity>0</DocSecurity>
  <Lines>18</Lines>
  <Paragraphs>5</Paragraphs>
  <ScaleCrop>false</ScaleCrop>
  <Company>微软中国</Company>
  <LinksUpToDate>false</LinksUpToDate>
  <CharactersWithSpaces>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63</cp:revision>
  <dcterms:created xsi:type="dcterms:W3CDTF">2017-03-11T14:07:00Z</dcterms:created>
  <dcterms:modified xsi:type="dcterms:W3CDTF">2017-04-13T02:19:00Z</dcterms:modified>
</cp:coreProperties>
</file>