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B33" w:rsidRDefault="00221B33" w:rsidP="007F43AB">
      <w:pPr>
        <w:tabs>
          <w:tab w:val="left" w:pos="2190"/>
        </w:tabs>
        <w:jc w:val="center"/>
        <w:rPr>
          <w:rFonts w:ascii="黑体" w:eastAsia="黑体"/>
          <w:b/>
          <w:sz w:val="36"/>
          <w:szCs w:val="36"/>
        </w:rPr>
      </w:pPr>
    </w:p>
    <w:p w:rsidR="00221B33" w:rsidRDefault="002F2B48" w:rsidP="00323BE5">
      <w:pPr>
        <w:adjustRightInd w:val="0"/>
        <w:snapToGrid w:val="0"/>
        <w:spacing w:line="360" w:lineRule="auto"/>
        <w:ind w:leftChars="-1" w:left="-2" w:rightChars="-159" w:right="-334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52"/>
          <w:szCs w:val="52"/>
        </w:rPr>
        <w:t>××</w:t>
      </w:r>
      <w:r w:rsidRPr="002F2B48">
        <w:rPr>
          <w:rFonts w:ascii="黑体" w:eastAsia="黑体" w:hint="eastAsia"/>
          <w:b/>
          <w:sz w:val="52"/>
          <w:szCs w:val="52"/>
        </w:rPr>
        <w:t>市人民政府办公室2017年工作要点</w:t>
      </w:r>
      <w:r w:rsidR="007F43AB" w:rsidRPr="00590C10">
        <w:rPr>
          <w:rFonts w:ascii="黑体" w:eastAsia="黑体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C60DB" wp14:editId="6ADC773D">
                <wp:simplePos x="0" y="0"/>
                <wp:positionH relativeFrom="column">
                  <wp:posOffset>2147570</wp:posOffset>
                </wp:positionH>
                <wp:positionV relativeFrom="paragraph">
                  <wp:posOffset>8717280</wp:posOffset>
                </wp:positionV>
                <wp:extent cx="1257300" cy="693420"/>
                <wp:effectExtent l="4445" t="1905" r="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3AB" w:rsidRDefault="007F43AB" w:rsidP="007F43A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BC60DB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169.1pt;margin-top:686.4pt;width:99pt;height:5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" stroked="f">
                <v:textbox>
                  <w:txbxContent>
                    <w:p w:rsidR="007F43AB" w:rsidRDefault="007F43AB" w:rsidP="007F43AB"/>
                  </w:txbxContent>
                </v:textbox>
              </v:shape>
            </w:pict>
          </mc:Fallback>
        </mc:AlternateContent>
      </w:r>
    </w:p>
    <w:p w:rsidR="00BD0B19" w:rsidRPr="00BD0B19" w:rsidRDefault="00BD0B19" w:rsidP="00BD0B19">
      <w:pPr>
        <w:rPr>
          <w:rFonts w:eastAsia="仿宋"/>
          <w:sz w:val="32"/>
          <w:szCs w:val="32"/>
        </w:rPr>
      </w:pPr>
      <w:r w:rsidRPr="00BD0B19">
        <w:rPr>
          <w:rFonts w:eastAsia="仿宋" w:hint="eastAsia"/>
          <w:sz w:val="32"/>
          <w:szCs w:val="32"/>
        </w:rPr>
        <w:t>各省辖市、省直管县</w:t>
      </w:r>
      <w:r>
        <w:rPr>
          <w:rFonts w:eastAsia="仿宋" w:hint="eastAsia"/>
          <w:sz w:val="32"/>
          <w:szCs w:val="32"/>
        </w:rPr>
        <w:t>（</w:t>
      </w:r>
      <w:r w:rsidRPr="00BD0B19">
        <w:rPr>
          <w:rFonts w:eastAsia="仿宋" w:hint="eastAsia"/>
          <w:sz w:val="32"/>
          <w:szCs w:val="32"/>
        </w:rPr>
        <w:t>市</w:t>
      </w:r>
      <w:r>
        <w:rPr>
          <w:rFonts w:eastAsia="仿宋" w:hint="eastAsia"/>
          <w:sz w:val="32"/>
          <w:szCs w:val="32"/>
        </w:rPr>
        <w:t>）</w:t>
      </w:r>
      <w:r w:rsidRPr="00BD0B19">
        <w:rPr>
          <w:rFonts w:eastAsia="仿宋" w:hint="eastAsia"/>
          <w:sz w:val="32"/>
          <w:szCs w:val="32"/>
        </w:rPr>
        <w:t>人民政府</w:t>
      </w:r>
      <w:r w:rsidR="002841E3">
        <w:rPr>
          <w:rFonts w:eastAsia="仿宋" w:hint="eastAsia"/>
          <w:sz w:val="32"/>
          <w:szCs w:val="32"/>
        </w:rPr>
        <w:t>，</w:t>
      </w:r>
      <w:r w:rsidRPr="00BD0B19">
        <w:rPr>
          <w:rFonts w:eastAsia="仿宋" w:hint="eastAsia"/>
          <w:sz w:val="32"/>
          <w:szCs w:val="32"/>
        </w:rPr>
        <w:t>省人民政府各部门</w:t>
      </w:r>
      <w:r w:rsidR="002841E3">
        <w:rPr>
          <w:rFonts w:eastAsia="仿宋" w:hint="eastAsia"/>
          <w:sz w:val="32"/>
          <w:szCs w:val="32"/>
        </w:rPr>
        <w:t>：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bookmarkStart w:id="0" w:name="_GoBack"/>
      <w:r w:rsidRPr="002F2B48">
        <w:rPr>
          <w:rFonts w:eastAsia="仿宋" w:hint="eastAsia"/>
          <w:sz w:val="32"/>
          <w:szCs w:val="32"/>
        </w:rPr>
        <w:t>2017</w:t>
      </w:r>
      <w:r w:rsidRPr="002F2B48">
        <w:rPr>
          <w:rFonts w:eastAsia="仿宋" w:hint="eastAsia"/>
          <w:sz w:val="32"/>
          <w:szCs w:val="32"/>
        </w:rPr>
        <w:t>年是实施“十三五”规划的重要一年，也是新一届政府履职的第一年。在新的一年里，办公室要认真贯彻落实市委、市政府的决策部署，以更加饱满的精神状态、更加主动的担当意识、更加扎实的工作举措，全力服务大局，全面提升水平，努力推动各项工作再上新台阶。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一、紧紧围绕一个主题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要紧扣“干好十三五，奋勇当标尖”这一主题，聚焦党委、政府中心工作，找准“坐标点”，瞄准“参照系”，以“不用扬鞭自奋蹄”的昂扬斗志，致力在坚定信仰上走前列，在忠诚履职上作表率，在</w:t>
      </w:r>
      <w:proofErr w:type="gramStart"/>
      <w:r w:rsidRPr="002F2B48">
        <w:rPr>
          <w:rFonts w:eastAsia="仿宋" w:hint="eastAsia"/>
          <w:sz w:val="32"/>
          <w:szCs w:val="32"/>
        </w:rPr>
        <w:t>优化作风</w:t>
      </w:r>
      <w:proofErr w:type="gramEnd"/>
      <w:r w:rsidRPr="002F2B48">
        <w:rPr>
          <w:rFonts w:eastAsia="仿宋" w:hint="eastAsia"/>
          <w:sz w:val="32"/>
          <w:szCs w:val="32"/>
        </w:rPr>
        <w:t>上当标尖，争取以一流业绩为全局添彩。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二、时刻铭记两个定位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──坚强“前哨”。深刻认识和把握政府工作的特点和规律，强化“前哨”意识，树立“前哨”作风，切实履行好高层次参谋、高水平协调、高效能督查等职能，有效提升工作的前瞻性、针对性、时效性，做到参谋</w:t>
      </w:r>
      <w:proofErr w:type="gramStart"/>
      <w:r w:rsidRPr="002F2B48">
        <w:rPr>
          <w:rFonts w:eastAsia="仿宋" w:hint="eastAsia"/>
          <w:sz w:val="32"/>
          <w:szCs w:val="32"/>
        </w:rPr>
        <w:t>服务想</w:t>
      </w:r>
      <w:proofErr w:type="gramEnd"/>
      <w:r w:rsidRPr="002F2B48">
        <w:rPr>
          <w:rFonts w:eastAsia="仿宋" w:hint="eastAsia"/>
          <w:sz w:val="32"/>
          <w:szCs w:val="32"/>
        </w:rPr>
        <w:t>在前、综合协调做在前、推动落实冲在前、队伍建设抓在前，成为政府科学决策、推动工作的排头</w:t>
      </w:r>
      <w:r w:rsidRPr="002F2B48">
        <w:rPr>
          <w:rFonts w:eastAsia="仿宋" w:hint="eastAsia"/>
          <w:sz w:val="32"/>
          <w:szCs w:val="32"/>
        </w:rPr>
        <w:lastRenderedPageBreak/>
        <w:t>兵。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──可靠“后院”。坚定理想信念，强化“四个意识”，守好规矩、守好底线，坚定不移地听党的话、跟党走。树立“守土有责、守土有方、守土有效”的理念，增强当好“守门员”的责任感，全力履行好日常运转、后勤保障、法律咨询等职责，努力做到“事经我办请放心，文出我手无差错”，为市政府领导集中精力谋大事办大事提供稳定、安全、可靠的服务和保障。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三、深化落实三大要求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──严谨细致。牢记“天下大事必作于细”的道理，以极端负责、极其用心、极为精细的态度，认真对待每一个环节、严格把好每一道关口，努力做到一丝不苟、严谨细致、精益求精，于细微之处见精神，在细节之间显水平。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──勤勉务实。以高度的使命感和强烈的事业心，兢兢业业做好各项工作，做到敬业守则、尽心尽力。以实事求是的态度说实话、做实事、求实效，不搭花架子、不做表面文章。以“踏石留印、抓铁有痕”的精神，坚持苦干实干，心无旁骛，一步一个脚印朝前走。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──担当负责。始终忠于职守、尽职尽责，以“一日不为、三日不安”的强烈责任心推动工作，以舍我其谁的气魄直面问题，矛盾面前</w:t>
      </w:r>
      <w:proofErr w:type="gramStart"/>
      <w:r w:rsidRPr="002F2B48">
        <w:rPr>
          <w:rFonts w:eastAsia="仿宋" w:hint="eastAsia"/>
          <w:sz w:val="32"/>
          <w:szCs w:val="32"/>
        </w:rPr>
        <w:t>不</w:t>
      </w:r>
      <w:proofErr w:type="gramEnd"/>
      <w:r w:rsidRPr="002F2B48">
        <w:rPr>
          <w:rFonts w:eastAsia="仿宋" w:hint="eastAsia"/>
          <w:sz w:val="32"/>
          <w:szCs w:val="32"/>
        </w:rPr>
        <w:t>闪躲，挑战面前不畏惧，困难面前不退缩，咬定青山</w:t>
      </w:r>
      <w:r w:rsidRPr="002F2B48">
        <w:rPr>
          <w:rFonts w:eastAsia="仿宋" w:hint="eastAsia"/>
          <w:sz w:val="32"/>
          <w:szCs w:val="32"/>
        </w:rPr>
        <w:lastRenderedPageBreak/>
        <w:t>不放松，关键时刻和危急关头</w:t>
      </w:r>
      <w:proofErr w:type="gramStart"/>
      <w:r w:rsidRPr="002F2B48">
        <w:rPr>
          <w:rFonts w:eastAsia="仿宋" w:hint="eastAsia"/>
          <w:sz w:val="32"/>
          <w:szCs w:val="32"/>
        </w:rPr>
        <w:t>豁</w:t>
      </w:r>
      <w:proofErr w:type="gramEnd"/>
      <w:r w:rsidRPr="002F2B48">
        <w:rPr>
          <w:rFonts w:eastAsia="仿宋" w:hint="eastAsia"/>
          <w:sz w:val="32"/>
          <w:szCs w:val="32"/>
        </w:rPr>
        <w:t>得出来、顶得上去、经得住考验、抓得出成效。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四、着力抓好九项工作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（一）全面加强统筹协调。一是围绕目标任务抓统筹。充分发挥牵头抓总作用，将《政府工作报告》明确的年度任务进行细分，统筹力量、整合资源，确保全市经济社会发展目标任务顺利实现。二是围绕中心工作抓谋划。完善市政府领导每周工作预安排机制，统筹安排会议活动，确保工作有序高效。每月召开秘书长碰头会，及时沟通信息，研究部署具体工作。认真谋划月度工作安排，跟踪工作完成情况，并定期向市委、市政府报告。三是围绕“四重”工作抓调度。全面梳理全年重要经济指标、重点项目、重大活动、重要工作，每月会同市政府相关部门研究分析综合经济运行、重点工作落实、重大项目推进情况，找准问题症结，谋划工作措施，以优质高效的政务服务保障目标任务的推进落实。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（二）</w:t>
      </w:r>
      <w:proofErr w:type="gramStart"/>
      <w:r w:rsidRPr="002F2B48">
        <w:rPr>
          <w:rFonts w:eastAsia="仿宋" w:hint="eastAsia"/>
          <w:sz w:val="32"/>
          <w:szCs w:val="32"/>
        </w:rPr>
        <w:t>周密抓好</w:t>
      </w:r>
      <w:proofErr w:type="gramEnd"/>
      <w:r w:rsidRPr="002F2B48">
        <w:rPr>
          <w:rFonts w:eastAsia="仿宋" w:hint="eastAsia"/>
          <w:sz w:val="32"/>
          <w:szCs w:val="32"/>
        </w:rPr>
        <w:t>联系沟通。一是联系上下。密切与上级部门沟通联系，及时准确把握上级精神和工作要求，争取上级关心支持；做好对下级部门的服务指导，客观真实反映基层动态和工作进展，推动决策贯彻落实。二是协调左右。主动加强同市委、市人大、市政协办公室的对接，及时沟通信息，密切协调配合，推动工作有序开展。三是沟通内外。加强与政府部门的联系，强化</w:t>
      </w:r>
      <w:r w:rsidRPr="002F2B48">
        <w:rPr>
          <w:rFonts w:eastAsia="仿宋" w:hint="eastAsia"/>
          <w:sz w:val="32"/>
          <w:szCs w:val="32"/>
        </w:rPr>
        <w:lastRenderedPageBreak/>
        <w:t>办公室各处室的协同，形成工作合力。同时，加强与省内外城市办公厅</w:t>
      </w:r>
      <w:r w:rsidRPr="002F2B48">
        <w:rPr>
          <w:rFonts w:eastAsia="仿宋" w:hint="eastAsia"/>
          <w:sz w:val="32"/>
          <w:szCs w:val="32"/>
        </w:rPr>
        <w:t>(</w:t>
      </w:r>
      <w:r w:rsidRPr="002F2B48">
        <w:rPr>
          <w:rFonts w:eastAsia="仿宋" w:hint="eastAsia"/>
          <w:sz w:val="32"/>
          <w:szCs w:val="32"/>
        </w:rPr>
        <w:t>室</w:t>
      </w:r>
      <w:r w:rsidRPr="002F2B48">
        <w:rPr>
          <w:rFonts w:eastAsia="仿宋" w:hint="eastAsia"/>
          <w:sz w:val="32"/>
          <w:szCs w:val="32"/>
        </w:rPr>
        <w:t>)</w:t>
      </w:r>
      <w:r w:rsidRPr="002F2B48">
        <w:rPr>
          <w:rFonts w:eastAsia="仿宋" w:hint="eastAsia"/>
          <w:sz w:val="32"/>
          <w:szCs w:val="32"/>
        </w:rPr>
        <w:t>的联系交流。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（三）深入开展调查研究。一是提升高度。围绕市委、市政府中心工作，紧盯经济运行、新动能培育、生态文明、城乡建设等重要领域开展重点调研，撰写一批有见地、有对策、有影响力的调研报告，为市委市政府决策提供参考。二是拓展广度。围绕重大决策、重要政策的出台，深入基层开展专题调研，摸透情况，找准问题，为科学决策提供依据。三是挖掘深度。围绕事关改革发展稳定的全局性工作，特别是经济社会发展中的突出问题开展深度调研，深刻剖析，把握实质，提出有针对性、可行性的对策建议。四是体现热度。围绕社会普遍关切的热点、难点、焦点问题及民生项目推进中的突出问题，切实做好信息调研，推动问题解决。同时，积极推动调研成果的转化运用，力争将调研成果融入政府决策部署中。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（四）提升政务服务水平。一是抓好综合文稿起草。发挥好以文辅政的作用，在吃透上情、把握下情、了解外情的基础上，进一步加强综合文稿的思想性、指导性和操作性，努力做到谋之有道、参之有方、言之有理。二是提高办文质量。严格执行《党政机关公文处理工作条例》，以“零差错、零失误、零缺陷”和高质量、精品化为目标，进一步加强公文办理培训，完善公文运</w:t>
      </w:r>
      <w:r w:rsidRPr="002F2B48">
        <w:rPr>
          <w:rFonts w:eastAsia="仿宋" w:hint="eastAsia"/>
          <w:sz w:val="32"/>
          <w:szCs w:val="32"/>
        </w:rPr>
        <w:lastRenderedPageBreak/>
        <w:t>转程序，提高公文办理质量和效率。认真做好保密工作，严肃保密规定和纪律，确保不发生失泄密事件。三是提升办会水平。认真落实市政府会议工作规则，严格控制会议数量和规模，提高会议效果。切实抓好重要会议、活动的组织、协调工作，按照高标准、高质量、高效率的要求，从会前筹备、会中服务及会后落实等各个环节精心组织、周密安排，确保不出差错。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（五）强化依法行政保障。一是加大依法行政宣传培训力度。完善干部法律知识培训、考试制度，提升干部法律素养，促使其自觉依法行政。深化行政执法规范化建设，加大行政执法监督力度，推进行政执法全过程记录进程，组织开展执法人员法律素质测试和业务知识学习培训，不断提高执法水平。二是强化依法行政制度保障。深化常务会议“学法进行时”专题学习制度。探索民主立法、科学立法机制。完善重大行政决策公开征求意见、听证、风险评估等制度，增强决策透明度和公众参与度。完善备案审查工作机制，深化行政规范性文件“三统一”工作，加强行政合同合法性审查工作，做到“有件必审、有件必备、有备必审、有错必纠”，确保行政规范性文件质量。三是深化行政复议和应诉工作。完善府院联席、行政复议与行政审批联席会议制度，建立疑难案件会审机制，健全行政复议沟通、协调和应诉工作机制，全面提升行政复议与应诉工作水平。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lastRenderedPageBreak/>
        <w:t>（六）全面深化政务公开。一是强化政务服务网建设。加大政务</w:t>
      </w:r>
      <w:proofErr w:type="gramStart"/>
      <w:r w:rsidRPr="002F2B48">
        <w:rPr>
          <w:rFonts w:eastAsia="仿宋" w:hint="eastAsia"/>
          <w:sz w:val="32"/>
          <w:szCs w:val="32"/>
        </w:rPr>
        <w:t>云应用</w:t>
      </w:r>
      <w:proofErr w:type="gramEnd"/>
      <w:r w:rsidRPr="002F2B48">
        <w:rPr>
          <w:rFonts w:eastAsia="仿宋" w:hint="eastAsia"/>
          <w:sz w:val="32"/>
          <w:szCs w:val="32"/>
        </w:rPr>
        <w:t>力度，开展“数据云”“应用云”试点，提高资源共享水平。依托浙江政务服务网建设，统筹规划、整合资源，打造公开透明、便民高效的阳光政务平台。大力推进信息资源共享交换平台建设，整合现有各类数据交换系统，开展大数据应用示范，加快形成全市统一的数据资源交换共享体系。二是完善政务公开服务。深化政务公开的内容形式，完善政府信息公开目录体系，向社会全面公开政府职能、法律依据、实施主体、职责权限、管理流程、监督方式等事项，让权力在阳光下运行。做好政策解读工作，对社会关注度高、专业性强的政策，通过新闻发布、政策吹风、接受访谈等形式做好解读，便于群众了解重大政策的背景、目的和要点。推进依申请公开规范化建设，健全依申请公开工作机制，规范依申请公开流程，提升依申请公开办理工作水平。完善民生实事项目征集、评选工作程序，扩大全社会的知晓率和参与度。三是强化建议提案办理工作。以提升“面商率、解决率、满意率”为目标，认真履行建议提案办理工作督促指导职能，提升办理工作的质量和水平。落实办理工作领导负责制，继续推行重点建议、重点提案市政府领导领办制度和重要建议、重要提案市政府领导阅批制度，提升办理工作实效。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（七）切实抓好应急、反走私、海防管理工作。一是扎实推</w:t>
      </w:r>
      <w:r w:rsidRPr="002F2B48">
        <w:rPr>
          <w:rFonts w:eastAsia="仿宋" w:hint="eastAsia"/>
          <w:sz w:val="32"/>
          <w:szCs w:val="32"/>
        </w:rPr>
        <w:lastRenderedPageBreak/>
        <w:t>进应急能力建设。加快应急平台体系建设，完善应急救援队伍、物资装备、专家库等数据库，建成互联互通、高效运转的政府综合指挥平台，初步形成统一高效、安全可靠的应急指挥系统。加强基层应急队伍建设，基本形成统一领导、协调有序、专兼并存、优势互补、保障有力的基层应急队伍体系。做好应急预案的修订完善工作，加强应急预案演练工作，提高防范自救能力。二要继续抓好反走私与海防管理工作。扎实推进海防管控和反走私综合治理，强化海防反走私组织机构、人才队伍、装备设施等建设，有效提升海防管控和打击走私的能力。</w:t>
      </w:r>
    </w:p>
    <w:p w:rsidR="002F2B48" w:rsidRP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（八）认真做好后勤服务保障。严格落实中央八项规定、省委“</w:t>
      </w:r>
      <w:r w:rsidRPr="002F2B48">
        <w:rPr>
          <w:rFonts w:eastAsia="仿宋" w:hint="eastAsia"/>
          <w:sz w:val="32"/>
          <w:szCs w:val="32"/>
        </w:rPr>
        <w:t>28</w:t>
      </w:r>
      <w:r w:rsidRPr="002F2B48">
        <w:rPr>
          <w:rFonts w:eastAsia="仿宋" w:hint="eastAsia"/>
          <w:sz w:val="32"/>
          <w:szCs w:val="32"/>
        </w:rPr>
        <w:t>条办法”“六项禁令”，厉行节约，反对浪费，严肃财经纪律，细化预算管理，科学做好政府采购、设备维护、公务接待等工作，严格控制“三公”经费及其他支出，降低行政运行成本。扎实做好办公室值班管理、安全保卫、环境卫生工作，营造良好稳定的工作环境。</w:t>
      </w:r>
    </w:p>
    <w:p w:rsidR="002841E3" w:rsidRDefault="002F2B48" w:rsidP="002F2B48">
      <w:pPr>
        <w:ind w:firstLineChars="200" w:firstLine="640"/>
        <w:rPr>
          <w:rFonts w:eastAsia="仿宋"/>
          <w:sz w:val="32"/>
          <w:szCs w:val="32"/>
        </w:rPr>
      </w:pPr>
      <w:r w:rsidRPr="002F2B48">
        <w:rPr>
          <w:rFonts w:eastAsia="仿宋" w:hint="eastAsia"/>
          <w:sz w:val="32"/>
          <w:szCs w:val="32"/>
        </w:rPr>
        <w:t>（九）着力加强干部队伍建设。一是加强学习教育。倡导重视学习、崇尚学习的风气，建立鼓励学习的机制，加强政治理论学习和业务知识学习，促进干部能力提升和全面发展。二是加强制度建设。以实现规范化管理为目标，继续探索新的内部管理机制，不断完善机关管理、督查督办、调查研究、公文办理等各项</w:t>
      </w:r>
      <w:r w:rsidRPr="002F2B48">
        <w:rPr>
          <w:rFonts w:eastAsia="仿宋" w:hint="eastAsia"/>
          <w:sz w:val="32"/>
          <w:szCs w:val="32"/>
        </w:rPr>
        <w:lastRenderedPageBreak/>
        <w:t>规章制度，坚持按规章办事，以制度管人，实现机关工作目标明确、程序科学、责任到位、管理有序。三是加强队伍建设。坚持正确用人导向，按照“忠诚、干净、担当”的原则选人用人，打造能吃苦、敢担当、有作为的办公室干部队伍。开展形式多样的文体活动，积极营造关心爱护干部的良好氛围，切实解决干部的实际困难。扎实做好老干部服务管理工作，不断提高服务质量。四是深入推进党风廉政建设和作风建设。进一步落实全面从严治党主体责任，严格履行责任清单。运用好监督执纪“四种形态”，抓早抓小、防微杜渐。强化纪律教育和约束，认真学习贯彻《关于新形势下党内政治生活的若干准则》等党内法规，筑牢拒腐防变的思想和制度防线。巩固“两学一做”学习教育成果，持之以恒地推进作风建设常态化，努力形成风清气正、团结和谐、干事创业的良好氛围。</w:t>
      </w:r>
    </w:p>
    <w:p w:rsidR="002F2B48" w:rsidRDefault="002F2B48" w:rsidP="002F2B48">
      <w:pPr>
        <w:ind w:firstLineChars="200" w:firstLine="640"/>
        <w:rPr>
          <w:rFonts w:eastAsia="仿宋" w:hint="eastAsia"/>
          <w:sz w:val="32"/>
          <w:szCs w:val="32"/>
        </w:rPr>
      </w:pPr>
    </w:p>
    <w:p w:rsidR="00BD0B19" w:rsidRPr="00BD0B19" w:rsidRDefault="00BD0B19" w:rsidP="00BD0B19">
      <w:pPr>
        <w:wordWrap w:val="0"/>
        <w:ind w:firstLineChars="200" w:firstLine="640"/>
        <w:jc w:val="right"/>
        <w:rPr>
          <w:rFonts w:eastAsia="仿宋"/>
          <w:sz w:val="32"/>
          <w:szCs w:val="32"/>
        </w:rPr>
      </w:pPr>
      <w:r w:rsidRPr="00BD0B19">
        <w:rPr>
          <w:rFonts w:eastAsia="仿宋" w:hint="eastAsia"/>
          <w:sz w:val="32"/>
          <w:szCs w:val="32"/>
        </w:rPr>
        <w:t>201</w:t>
      </w:r>
      <w:r w:rsidR="002F2B48">
        <w:rPr>
          <w:rFonts w:eastAsia="仿宋"/>
          <w:sz w:val="32"/>
          <w:szCs w:val="32"/>
        </w:rPr>
        <w:t>7</w:t>
      </w:r>
      <w:r w:rsidRPr="00BD0B19">
        <w:rPr>
          <w:rFonts w:eastAsia="仿宋" w:hint="eastAsia"/>
          <w:sz w:val="32"/>
          <w:szCs w:val="32"/>
        </w:rPr>
        <w:t>年</w:t>
      </w:r>
      <w:r w:rsidR="002F2B48">
        <w:rPr>
          <w:rFonts w:eastAsia="仿宋"/>
          <w:sz w:val="32"/>
          <w:szCs w:val="32"/>
        </w:rPr>
        <w:t>2</w:t>
      </w:r>
      <w:r w:rsidRPr="00BD0B19">
        <w:rPr>
          <w:rFonts w:eastAsia="仿宋" w:hint="eastAsia"/>
          <w:sz w:val="32"/>
          <w:szCs w:val="32"/>
        </w:rPr>
        <w:t>月</w:t>
      </w:r>
      <w:r w:rsidR="002F2B48">
        <w:rPr>
          <w:rFonts w:eastAsia="仿宋"/>
          <w:sz w:val="32"/>
          <w:szCs w:val="32"/>
        </w:rPr>
        <w:t>14</w:t>
      </w:r>
      <w:r w:rsidRPr="00BD0B19">
        <w:rPr>
          <w:rFonts w:eastAsia="仿宋" w:hint="eastAsia"/>
          <w:sz w:val="32"/>
          <w:szCs w:val="32"/>
        </w:rPr>
        <w:t>日</w:t>
      </w:r>
      <w:r>
        <w:rPr>
          <w:rFonts w:eastAsia="仿宋" w:hint="eastAsia"/>
          <w:sz w:val="32"/>
          <w:szCs w:val="32"/>
        </w:rPr>
        <w:t xml:space="preserve">    </w:t>
      </w:r>
      <w:bookmarkEnd w:id="0"/>
    </w:p>
    <w:sectPr w:rsidR="00BD0B19" w:rsidRPr="00BD0B19" w:rsidSect="00354BBF">
      <w:headerReference w:type="default" r:id="rId7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67B" w:rsidRDefault="00A7667B" w:rsidP="00620C91">
      <w:r>
        <w:separator/>
      </w:r>
    </w:p>
  </w:endnote>
  <w:endnote w:type="continuationSeparator" w:id="0">
    <w:p w:rsidR="00A7667B" w:rsidRDefault="00A7667B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67B" w:rsidRDefault="00A7667B" w:rsidP="00620C91">
      <w:r>
        <w:separator/>
      </w:r>
    </w:p>
  </w:footnote>
  <w:footnote w:type="continuationSeparator" w:id="0">
    <w:p w:rsidR="00A7667B" w:rsidRDefault="00A7667B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lvl w:ilvl="0">
      <w:start w:val="1"/>
      <w:numFmt w:val="decimal"/>
      <w:pStyle w:val="-"/>
      <w:lvlText w:val="第%1条"/>
      <w:lvlJc w:val="left"/>
      <w:pPr>
        <w:tabs>
          <w:tab w:val="num" w:pos="1561"/>
        </w:tabs>
        <w:ind w:left="1561" w:hanging="1021"/>
      </w:pPr>
      <w:rPr>
        <w:rFonts w:ascii="Times New Roman" w:eastAsia="宋体" w:hAnsi="Times New Roman" w:cs="Times New Roman" w:hint="default"/>
        <w:b/>
        <w:i w:val="0"/>
        <w:outline w:val="0"/>
        <w:shadow w:val="0"/>
        <w:emboss w:val="0"/>
        <w:imprint w:val="0"/>
        <w:color w:val="000000"/>
        <w:sz w:val="24"/>
        <w:szCs w:val="24"/>
        <w:u w:val="none"/>
        <w:em w:val="none"/>
        <w:lang w:val="en-US"/>
      </w:rPr>
    </w:lvl>
    <w:lvl w:ilvl="1">
      <w:start w:val="1"/>
      <w:numFmt w:val="decimal"/>
      <w:lvlText w:val="%2．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num" w:pos="2400"/>
        </w:tabs>
        <w:ind w:left="2400" w:hanging="720"/>
      </w:pPr>
      <w:rPr>
        <w:rFonts w:hint="eastAsia"/>
        <w:lang w:val="en-US"/>
      </w:rPr>
    </w:lvl>
    <w:lvl w:ilvl="3">
      <w:start w:val="1"/>
      <w:numFmt w:val="decimal"/>
      <w:lvlText w:val="(%4)"/>
      <w:lvlJc w:val="left"/>
      <w:pPr>
        <w:tabs>
          <w:tab w:val="num" w:pos="2460"/>
        </w:tabs>
        <w:ind w:left="2460" w:hanging="360"/>
      </w:pPr>
      <w:rPr>
        <w:rFonts w:hint="eastAsia"/>
      </w:rPr>
    </w:lvl>
    <w:lvl w:ilvl="4">
      <w:start w:val="1"/>
      <w:numFmt w:val="decimal"/>
      <w:lvlText w:val="%5、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029D9"/>
    <w:rsid w:val="00022AE5"/>
    <w:rsid w:val="0002723C"/>
    <w:rsid w:val="00033AC3"/>
    <w:rsid w:val="000A50C1"/>
    <w:rsid w:val="000D52D7"/>
    <w:rsid w:val="000E056A"/>
    <w:rsid w:val="000E7902"/>
    <w:rsid w:val="000F0286"/>
    <w:rsid w:val="00150184"/>
    <w:rsid w:val="001531A4"/>
    <w:rsid w:val="001546DC"/>
    <w:rsid w:val="001A67DD"/>
    <w:rsid w:val="001B2679"/>
    <w:rsid w:val="001B4204"/>
    <w:rsid w:val="001C49BF"/>
    <w:rsid w:val="001E05D9"/>
    <w:rsid w:val="001E2500"/>
    <w:rsid w:val="002150F0"/>
    <w:rsid w:val="00221B33"/>
    <w:rsid w:val="002232DE"/>
    <w:rsid w:val="00233437"/>
    <w:rsid w:val="002473DA"/>
    <w:rsid w:val="002508AB"/>
    <w:rsid w:val="00252073"/>
    <w:rsid w:val="00264E92"/>
    <w:rsid w:val="0027751A"/>
    <w:rsid w:val="00281919"/>
    <w:rsid w:val="002841E3"/>
    <w:rsid w:val="00296118"/>
    <w:rsid w:val="002A5BCB"/>
    <w:rsid w:val="002F064A"/>
    <w:rsid w:val="002F159F"/>
    <w:rsid w:val="002F2B48"/>
    <w:rsid w:val="00323BE5"/>
    <w:rsid w:val="003504B4"/>
    <w:rsid w:val="00354BBF"/>
    <w:rsid w:val="00362BCA"/>
    <w:rsid w:val="004056D0"/>
    <w:rsid w:val="00425E32"/>
    <w:rsid w:val="00433956"/>
    <w:rsid w:val="004731BB"/>
    <w:rsid w:val="00496DED"/>
    <w:rsid w:val="004E157E"/>
    <w:rsid w:val="00532DD8"/>
    <w:rsid w:val="00575786"/>
    <w:rsid w:val="005C7121"/>
    <w:rsid w:val="00607B5B"/>
    <w:rsid w:val="00620C91"/>
    <w:rsid w:val="00650538"/>
    <w:rsid w:val="0067587B"/>
    <w:rsid w:val="00682B13"/>
    <w:rsid w:val="006A0E6F"/>
    <w:rsid w:val="006A233C"/>
    <w:rsid w:val="006C2790"/>
    <w:rsid w:val="006C2C3D"/>
    <w:rsid w:val="006C5F48"/>
    <w:rsid w:val="006D5919"/>
    <w:rsid w:val="007066DD"/>
    <w:rsid w:val="007118FC"/>
    <w:rsid w:val="00721F6A"/>
    <w:rsid w:val="00722398"/>
    <w:rsid w:val="00744943"/>
    <w:rsid w:val="00746B44"/>
    <w:rsid w:val="00761D1A"/>
    <w:rsid w:val="007B031D"/>
    <w:rsid w:val="007B4127"/>
    <w:rsid w:val="007C1EA8"/>
    <w:rsid w:val="007D0698"/>
    <w:rsid w:val="007E6D98"/>
    <w:rsid w:val="007F43AB"/>
    <w:rsid w:val="0083134A"/>
    <w:rsid w:val="00840D0C"/>
    <w:rsid w:val="008451D0"/>
    <w:rsid w:val="00845AFF"/>
    <w:rsid w:val="008B177A"/>
    <w:rsid w:val="008C3A40"/>
    <w:rsid w:val="008C5413"/>
    <w:rsid w:val="008D0C94"/>
    <w:rsid w:val="0092093F"/>
    <w:rsid w:val="00922C47"/>
    <w:rsid w:val="0096055F"/>
    <w:rsid w:val="00966710"/>
    <w:rsid w:val="00986D4B"/>
    <w:rsid w:val="009C2008"/>
    <w:rsid w:val="009E0452"/>
    <w:rsid w:val="00A02032"/>
    <w:rsid w:val="00A3348F"/>
    <w:rsid w:val="00A60D16"/>
    <w:rsid w:val="00A7667B"/>
    <w:rsid w:val="00A844F6"/>
    <w:rsid w:val="00A9493F"/>
    <w:rsid w:val="00AC6122"/>
    <w:rsid w:val="00AE7356"/>
    <w:rsid w:val="00B2431F"/>
    <w:rsid w:val="00B26B9F"/>
    <w:rsid w:val="00B5256A"/>
    <w:rsid w:val="00B54FF9"/>
    <w:rsid w:val="00BD0B19"/>
    <w:rsid w:val="00BD36DD"/>
    <w:rsid w:val="00BD3ADB"/>
    <w:rsid w:val="00BD3E9A"/>
    <w:rsid w:val="00C11DE3"/>
    <w:rsid w:val="00C36501"/>
    <w:rsid w:val="00C9245F"/>
    <w:rsid w:val="00CA3784"/>
    <w:rsid w:val="00CA3AF7"/>
    <w:rsid w:val="00CF37FB"/>
    <w:rsid w:val="00D22EDF"/>
    <w:rsid w:val="00D32BE8"/>
    <w:rsid w:val="00D41C1B"/>
    <w:rsid w:val="00D43A99"/>
    <w:rsid w:val="00D60B81"/>
    <w:rsid w:val="00D61556"/>
    <w:rsid w:val="00D831D4"/>
    <w:rsid w:val="00D916AC"/>
    <w:rsid w:val="00DA0C59"/>
    <w:rsid w:val="00DA5799"/>
    <w:rsid w:val="00DD3BC8"/>
    <w:rsid w:val="00DD61CD"/>
    <w:rsid w:val="00DF645D"/>
    <w:rsid w:val="00E20D66"/>
    <w:rsid w:val="00E22703"/>
    <w:rsid w:val="00E46680"/>
    <w:rsid w:val="00E51392"/>
    <w:rsid w:val="00E5308C"/>
    <w:rsid w:val="00E6773D"/>
    <w:rsid w:val="00E866AC"/>
    <w:rsid w:val="00E97DE6"/>
    <w:rsid w:val="00EB3710"/>
    <w:rsid w:val="00ED72B1"/>
    <w:rsid w:val="00ED7D13"/>
    <w:rsid w:val="00EF6922"/>
    <w:rsid w:val="00F0038F"/>
    <w:rsid w:val="00F55CCF"/>
    <w:rsid w:val="00F60D0A"/>
    <w:rsid w:val="00F919D0"/>
    <w:rsid w:val="00F94D2F"/>
    <w:rsid w:val="00FA33EC"/>
    <w:rsid w:val="00FD2DBF"/>
    <w:rsid w:val="00FE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D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F43AB"/>
    <w:pPr>
      <w:keepNext/>
      <w:keepLines/>
      <w:spacing w:before="340" w:after="330" w:line="576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7F43AB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7F43AB"/>
    <w:pPr>
      <w:keepNext/>
      <w:keepLines/>
      <w:spacing w:before="260" w:after="260" w:line="415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6">
    <w:name w:val="Table Grid"/>
    <w:basedOn w:val="a1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  <w:style w:type="character" w:styleId="a8">
    <w:name w:val="page number"/>
    <w:basedOn w:val="a0"/>
    <w:rsid w:val="00532DD8"/>
  </w:style>
  <w:style w:type="paragraph" w:styleId="10">
    <w:name w:val="toc 1"/>
    <w:basedOn w:val="a"/>
    <w:next w:val="a"/>
    <w:autoRedefine/>
    <w:rsid w:val="00532DD8"/>
    <w:pPr>
      <w:tabs>
        <w:tab w:val="right" w:leader="dot" w:pos="8296"/>
      </w:tabs>
      <w:jc w:val="left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rsid w:val="00532DD8"/>
    <w:pPr>
      <w:ind w:left="210"/>
      <w:jc w:val="left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rsid w:val="00532DD8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532DD8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532DD8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532DD8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532DD8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532DD8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532DD8"/>
    <w:pPr>
      <w:ind w:left="1680"/>
      <w:jc w:val="left"/>
    </w:pPr>
    <w:rPr>
      <w:sz w:val="18"/>
      <w:szCs w:val="18"/>
    </w:rPr>
  </w:style>
  <w:style w:type="character" w:styleId="a9">
    <w:name w:val="Hyperlink"/>
    <w:basedOn w:val="a0"/>
    <w:rsid w:val="00532DD8"/>
    <w:rPr>
      <w:color w:val="0000FF"/>
      <w:u w:val="single"/>
    </w:rPr>
  </w:style>
  <w:style w:type="paragraph" w:styleId="aa">
    <w:name w:val="Document Map"/>
    <w:basedOn w:val="a"/>
    <w:link w:val="Char2"/>
    <w:rsid w:val="00532DD8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a"/>
    <w:rsid w:val="00532DD8"/>
    <w:rPr>
      <w:rFonts w:ascii="宋体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7F43AB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7F43AB"/>
    <w:rPr>
      <w:rFonts w:ascii="Calibri" w:eastAsia="宋体" w:hAnsi="Calibri" w:cs="Times New Roman"/>
      <w:b/>
      <w:bCs/>
      <w:sz w:val="32"/>
      <w:szCs w:val="32"/>
    </w:rPr>
  </w:style>
  <w:style w:type="character" w:styleId="ab">
    <w:name w:val="annotation reference"/>
    <w:rsid w:val="007F43AB"/>
    <w:rPr>
      <w:sz w:val="21"/>
      <w:szCs w:val="21"/>
    </w:rPr>
  </w:style>
  <w:style w:type="character" w:customStyle="1" w:styleId="2CharCharCharCharCharChar1">
    <w:name w:val="标题 2 Char Char Char Char Char Char1"/>
    <w:aliases w:val="标题 2 Char Char Char Char Char Char Char Char Char1,H2 Char1,título 2 Char1,h2 Char1,RN chapter Char1,段 Char Char1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2">
    <w:name w:val="Char Char2"/>
    <w:rsid w:val="007F43AB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Char3">
    <w:name w:val="Char Char3"/>
    <w:rsid w:val="007F43A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CharCharCharCharChar">
    <w:name w:val="标题 2 Char Char Char Char Char Char"/>
    <w:aliases w:val="标题 2 Char Char Char Char Char Char Char Char Char,H2 Char,título 2 Char,h2 Char,RN chapter Char,段 Char Char"/>
    <w:rsid w:val="007F43AB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">
    <w:name w:val="Char Char"/>
    <w:rsid w:val="007F43AB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paragraph" w:styleId="ac">
    <w:name w:val="annotation text"/>
    <w:basedOn w:val="a"/>
    <w:link w:val="Char3"/>
    <w:unhideWhenUsed/>
    <w:rsid w:val="007F43AB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F43AB"/>
    <w:rPr>
      <w:rFonts w:ascii="Times New Roman" w:eastAsia="宋体" w:hAnsi="Times New Roman" w:cs="Times New Roman"/>
      <w:szCs w:val="24"/>
    </w:rPr>
  </w:style>
  <w:style w:type="paragraph" w:styleId="ad">
    <w:name w:val="annotation subject"/>
    <w:basedOn w:val="ac"/>
    <w:next w:val="ac"/>
    <w:link w:val="Char4"/>
    <w:rsid w:val="007F43AB"/>
    <w:rPr>
      <w:b/>
      <w:bCs/>
    </w:rPr>
  </w:style>
  <w:style w:type="character" w:customStyle="1" w:styleId="Char4">
    <w:name w:val="批注主题 Char"/>
    <w:basedOn w:val="Char3"/>
    <w:link w:val="ad"/>
    <w:rsid w:val="007F43AB"/>
    <w:rPr>
      <w:rFonts w:ascii="Times New Roman" w:eastAsia="宋体" w:hAnsi="Times New Roman" w:cs="Times New Roman"/>
      <w:b/>
      <w:bCs/>
      <w:szCs w:val="24"/>
    </w:rPr>
  </w:style>
  <w:style w:type="paragraph" w:styleId="ae">
    <w:name w:val="Balloon Text"/>
    <w:basedOn w:val="a"/>
    <w:link w:val="Char5"/>
    <w:rsid w:val="007F43AB"/>
    <w:rPr>
      <w:sz w:val="18"/>
      <w:szCs w:val="18"/>
    </w:rPr>
  </w:style>
  <w:style w:type="character" w:customStyle="1" w:styleId="Char5">
    <w:name w:val="批注框文本 Char"/>
    <w:basedOn w:val="a0"/>
    <w:link w:val="ae"/>
    <w:rsid w:val="007F43AB"/>
    <w:rPr>
      <w:rFonts w:ascii="Times New Roman" w:eastAsia="宋体" w:hAnsi="Times New Roman" w:cs="Times New Roman"/>
      <w:sz w:val="18"/>
      <w:szCs w:val="18"/>
    </w:rPr>
  </w:style>
  <w:style w:type="paragraph" w:customStyle="1" w:styleId="CharChar1">
    <w:name w:val="Char Char1"/>
    <w:basedOn w:val="a"/>
    <w:rsid w:val="007F43AB"/>
    <w:pPr>
      <w:tabs>
        <w:tab w:val="left" w:pos="5040"/>
      </w:tabs>
      <w:ind w:left="5040" w:hanging="360"/>
    </w:pPr>
    <w:rPr>
      <w:rFonts w:ascii="Arial" w:hAnsi="Arial" w:cs="Arial"/>
      <w:sz w:val="20"/>
    </w:rPr>
  </w:style>
  <w:style w:type="paragraph" w:customStyle="1" w:styleId="-">
    <w:name w:val="正文-第几条"/>
    <w:basedOn w:val="a"/>
    <w:rsid w:val="007F43AB"/>
    <w:pPr>
      <w:numPr>
        <w:numId w:val="1"/>
      </w:numPr>
      <w:tabs>
        <w:tab w:val="left" w:pos="1561"/>
      </w:tabs>
      <w:spacing w:line="36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590</Words>
  <Characters>3366</Characters>
  <Application>Microsoft Office Word</Application>
  <DocSecurity>0</DocSecurity>
  <Lines>28</Lines>
  <Paragraphs>7</Paragraphs>
  <ScaleCrop>false</ScaleCrop>
  <Company>微软中国</Company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55</cp:revision>
  <dcterms:created xsi:type="dcterms:W3CDTF">2017-03-11T14:07:00Z</dcterms:created>
  <dcterms:modified xsi:type="dcterms:W3CDTF">2017-04-11T14:38:00Z</dcterms:modified>
</cp:coreProperties>
</file>