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340" w:after="330" w:line="5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WP</w:t>
      </w:r>
      <w:r>
        <w:rPr>
          <w:rFonts w:ascii="宋体" w:hAnsi="宋体" w:cs="宋体" w:eastAsia="宋体"/>
          <w:b/>
          <w:color w:val="auto"/>
          <w:spacing w:val="0"/>
          <w:position w:val="0"/>
          <w:sz w:val="44"/>
          <w:shd w:fill="auto" w:val="clear"/>
        </w:rPr>
        <w:t xml:space="preserve">发布接口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44"/>
          <w:shd w:fill="auto" w:val="clear"/>
        </w:rPr>
        <w:t xml:space="preserve">/</w:t>
      </w:r>
      <w:r>
        <w:rPr>
          <w:rFonts w:ascii="宋体" w:hAnsi="宋体" w:cs="宋体" w:eastAsia="宋体"/>
          <w:b/>
          <w:color w:val="auto"/>
          <w:spacing w:val="0"/>
          <w:position w:val="0"/>
          <w:sz w:val="44"/>
          <w:shd w:fill="auto" w:val="clear"/>
        </w:rPr>
        <w:t xml:space="preserve">模块配置步骤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b/>
          <w:color w:val="333333"/>
          <w:spacing w:val="0"/>
          <w:position w:val="0"/>
          <w:sz w:val="24"/>
          <w:shd w:fill="FFFFFF" w:val="clear"/>
        </w:rPr>
      </w:pPr>
      <w:r>
        <w:rPr>
          <w:rFonts w:ascii="微软雅黑" w:hAnsi="微软雅黑" w:cs="微软雅黑" w:eastAsia="微软雅黑"/>
          <w:b/>
          <w:color w:val="333333"/>
          <w:spacing w:val="0"/>
          <w:position w:val="0"/>
          <w:sz w:val="24"/>
          <w:shd w:fill="FFFFFF" w:val="clear"/>
        </w:rPr>
        <w:t xml:space="preserve">将locoy.php放到wordpress站点根目录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b/>
          <w:color w:val="333333"/>
          <w:spacing w:val="0"/>
          <w:position w:val="0"/>
          <w:sz w:val="24"/>
          <w:shd w:fill="FFFFFF" w:val="clear"/>
        </w:rPr>
      </w:pPr>
      <w:r>
        <w:rPr>
          <w:rFonts w:ascii="微软雅黑" w:hAnsi="微软雅黑" w:cs="微软雅黑" w:eastAsia="微软雅黑"/>
          <w:b/>
          <w:color w:val="333333"/>
          <w:spacing w:val="0"/>
          <w:position w:val="0"/>
          <w:sz w:val="24"/>
          <w:shd w:fill="FFFFFF" w:val="clear"/>
        </w:rPr>
        <w:t xml:space="preserve">WordPress免登陆发布接口.wpm”放到火车采集器下的“Module”文件夹</w:t>
      </w:r>
    </w:p>
    <w:p>
      <w:pPr>
        <w:spacing w:before="0" w:after="0" w:line="240"/>
        <w:ind w:right="0" w:left="0" w:firstLine="0"/>
        <w:jc w:val="both"/>
        <w:rPr>
          <w:rFonts w:ascii="微软雅黑" w:hAnsi="微软雅黑" w:cs="微软雅黑" w:eastAsia="微软雅黑"/>
          <w:b/>
          <w:color w:val="FF0000"/>
          <w:spacing w:val="0"/>
          <w:position w:val="0"/>
          <w:sz w:val="24"/>
          <w:shd w:fill="D9D9D9" w:val="clear"/>
        </w:rPr>
      </w:pPr>
      <w:r>
        <w:rPr>
          <w:rFonts w:ascii="微软雅黑" w:hAnsi="微软雅黑" w:cs="微软雅黑" w:eastAsia="微软雅黑"/>
          <w:b/>
          <w:color w:val="FF0000"/>
          <w:spacing w:val="0"/>
          <w:position w:val="0"/>
          <w:sz w:val="24"/>
          <w:shd w:fill="D9D9D9" w:val="clear"/>
        </w:rPr>
        <w:t xml:space="preserve">五星好评，自动赠送火车头v9开心版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第一步：配置接口文件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编辑文件夹中的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Locoy.php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，将第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10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行的密码“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123123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”改为只有自己知道的密码，保存文件并上传到你的网站根目录。（不建议用文本文档编辑，可以用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notepad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或者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dw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来编辑）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第二步：配置发布模块</w:t>
      </w:r>
    </w:p>
    <w:p>
      <w:pPr>
        <w:numPr>
          <w:ilvl w:val="0"/>
          <w:numId w:val="3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运行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LocoyPlatform.exe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启动火车采集器，点击“发布”按钮，双击左侧“我的网站”；</w:t>
      </w:r>
    </w:p>
    <w:p>
      <w:pPr>
        <w:numPr>
          <w:ilvl w:val="0"/>
          <w:numId w:val="3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在右侧的“全局变量编辑”内输入刚才在</w:t>
      </w: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locoy.php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内填写的密码；将“网站根地址”改为自己的网站根地址；</w:t>
      </w:r>
    </w:p>
    <w:p>
      <w:pPr>
        <w:numPr>
          <w:ilvl w:val="0"/>
          <w:numId w:val="3"/>
        </w:num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点击“获取列表”，获取到网站分类名称即为配置成功；点击“保存配置”，关闭窗口即可。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10009" w:dyaOrig="8393">
          <v:rect xmlns:o="urn:schemas-microsoft-com:office:office" xmlns:v="urn:schemas-microsoft-com:vml" id="rectole0000000000" style="width:500.450000pt;height:419.6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定制的规则如何导入到火车采集软件？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导入任务规则方法：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object w:dxaOrig="6723" w:dyaOrig="5773">
          <v:rect xmlns:o="urn:schemas-microsoft-com:office:office" xmlns:v="urn:schemas-microsoft-com:vml" id="rectole0000000001" style="width:336.150000pt;height:288.6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在任务目录上点鼠标右键，选择“导入任务至该分组”，如果是导入分组规则，就选择“导入分组规则”。</w:t>
      </w:r>
    </w:p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1"/>
          <w:shd w:fill="auto" w:val="clear"/>
        </w:rPr>
        <w:t xml:space="preserve">特别注意：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</w:p>
    <w:p>
      <w:pPr>
        <w:numPr>
          <w:ilvl w:val="0"/>
          <w:numId w:val="8"/>
        </w:num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1"/>
          <w:shd w:fill="auto" w:val="clear"/>
        </w:rPr>
        <w:t xml:space="preserve">网址不要用</w:t>
      </w:r>
      <w:r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  <w:t xml:space="preserve">https</w:t>
      </w:r>
      <w:r>
        <w:rPr>
          <w:rFonts w:ascii="宋体" w:hAnsi="宋体" w:cs="宋体" w:eastAsia="宋体"/>
          <w:color w:val="FF0000"/>
          <w:spacing w:val="0"/>
          <w:position w:val="0"/>
          <w:sz w:val="21"/>
          <w:shd w:fill="auto" w:val="clear"/>
        </w:rPr>
        <w:t xml:space="preserve">，用</w:t>
      </w:r>
      <w:r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  <w:t xml:space="preserve">http</w:t>
      </w:r>
    </w:p>
    <w:p>
      <w:pPr>
        <w:numPr>
          <w:ilvl w:val="0"/>
          <w:numId w:val="8"/>
        </w:num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1"/>
          <w:shd w:fill="auto" w:val="clear"/>
        </w:rPr>
        <w:t xml:space="preserve">分类出不来。请把分类当作标签使用，（像建标题，内容一样建立对应的分类就可以）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0000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FF0000"/>
          <w:spacing w:val="0"/>
          <w:position w:val="0"/>
          <w:sz w:val="21"/>
          <w:shd w:fill="auto" w:val="clear"/>
        </w:rPr>
        <w:t xml:space="preserve">模块这样设置是为了更灵活，就不用每个分类都去建一个任务。</w:t>
      </w: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object w:dxaOrig="6881" w:dyaOrig="3624">
          <v:rect xmlns:o="urn:schemas-microsoft-com:office:office" xmlns:v="urn:schemas-microsoft-com:vml" id="rectole0000000002" style="width:344.050000pt;height:181.2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淘宝店：青柠素材资源网 </w:t>
      </w:r>
      <w:hyperlink xmlns:r="http://schemas.openxmlformats.org/officeDocument/2006/relationships" r:id="docRId6">
        <w:r>
          <w:rPr>
            <w:rFonts w:ascii="宋体" w:hAnsi="宋体" w:cs="宋体" w:eastAsia="宋体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https://shop117163971.taobao.com</w:t>
        </w:r>
      </w:hyperlink>
    </w:p>
    <w:p>
      <w:pPr>
        <w:spacing w:before="0" w:after="0" w:line="240"/>
        <w:ind w:right="0" w:left="0" w:firstLine="0"/>
        <w:jc w:val="center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  <w:t xml:space="preserve">网站：青柠素材资源网 </w:t>
      </w:r>
      <w:hyperlink xmlns:r="http://schemas.openxmlformats.org/officeDocument/2006/relationships" r:id="docRId7">
        <w:r>
          <w:rPr>
            <w:rFonts w:ascii="宋体" w:hAnsi="宋体" w:cs="宋体" w:eastAsia="宋体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https://qn158.com</w:t>
        </w:r>
      </w:hyperlink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num w:numId="3">
    <w:abstractNumId w:val="7"/>
  </w:num>
  <w:num w:numId="8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1.wmf" Id="docRId3" Type="http://schemas.openxmlformats.org/officeDocument/2006/relationships/image"/><Relationship TargetMode="External" Target="https://qn158.com/" Id="docRId7" Type="http://schemas.openxmlformats.org/officeDocument/2006/relationships/hyperlink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embeddings/oleObject2.bin" Id="docRId4" Type="http://schemas.openxmlformats.org/officeDocument/2006/relationships/oleObject"/><Relationship TargetMode="External" Target="https://shop117163971.taobao.com/" Id="docRId6" Type="http://schemas.openxmlformats.org/officeDocument/2006/relationships/hyperlink"/><Relationship Target="numbering.xml" Id="docRId8" Type="http://schemas.openxmlformats.org/officeDocument/2006/relationships/numbering"/><Relationship Target="media/image0.wmf" Id="docRId1" Type="http://schemas.openxmlformats.org/officeDocument/2006/relationships/image"/><Relationship Target="media/image2.wmf" Id="docRId5" Type="http://schemas.openxmlformats.org/officeDocument/2006/relationships/image"/><Relationship Target="styles.xml" Id="docRId9" Type="http://schemas.openxmlformats.org/officeDocument/2006/relationships/styles"/></Relationships>
</file>