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920"/>
        </w:tabs>
        <w:jc w:val="center"/>
        <w:rPr>
          <w:rFonts w:ascii="微软雅黑" w:hAnsi="微软雅黑" w:eastAsia="微软雅黑"/>
          <w:b/>
          <w:sz w:val="44"/>
          <w:szCs w:val="44"/>
        </w:rPr>
      </w:pPr>
      <w:r>
        <w:rPr>
          <w:rFonts w:hint="eastAsia" w:ascii="微软雅黑" w:hAnsi="微软雅黑" w:eastAsia="微软雅黑"/>
          <w:b/>
          <w:sz w:val="44"/>
          <w:szCs w:val="44"/>
        </w:rPr>
        <w:t>免单快车抢购浏览器</w:t>
      </w:r>
    </w:p>
    <w:p>
      <w:pPr>
        <w:tabs>
          <w:tab w:val="left" w:pos="1920"/>
        </w:tabs>
        <w:jc w:val="center"/>
        <w:rPr>
          <w:sz w:val="52"/>
          <w:szCs w:val="52"/>
        </w:rPr>
      </w:pPr>
      <w:r>
        <w:rPr>
          <w:rFonts w:hint="eastAsia"/>
          <w:sz w:val="52"/>
          <w:szCs w:val="52"/>
        </w:rPr>
        <w:t>V201</w:t>
      </w:r>
      <w:r>
        <w:rPr>
          <w:rFonts w:hint="eastAsia"/>
          <w:sz w:val="52"/>
          <w:szCs w:val="52"/>
          <w:lang w:val="en-US" w:eastAsia="zh-CN"/>
        </w:rPr>
        <w:t>8</w:t>
      </w:r>
      <w:r>
        <w:rPr>
          <w:rFonts w:hint="eastAsia"/>
          <w:sz w:val="52"/>
          <w:szCs w:val="52"/>
        </w:rPr>
        <w:t>.</w:t>
      </w:r>
      <w:r>
        <w:rPr>
          <w:rFonts w:hint="eastAsia"/>
          <w:sz w:val="52"/>
          <w:szCs w:val="52"/>
          <w:lang w:val="en-US" w:eastAsia="zh-CN"/>
        </w:rPr>
        <w:t>11</w:t>
      </w:r>
      <w:r>
        <w:rPr>
          <w:rFonts w:hint="eastAsia"/>
          <w:sz w:val="52"/>
          <w:szCs w:val="52"/>
        </w:rPr>
        <w:t>.</w:t>
      </w:r>
      <w:r>
        <w:rPr>
          <w:rFonts w:hint="eastAsia"/>
          <w:sz w:val="52"/>
          <w:szCs w:val="52"/>
          <w:lang w:val="en-US" w:eastAsia="zh-CN"/>
        </w:rPr>
        <w:t>1</w:t>
      </w:r>
      <w:r>
        <w:rPr>
          <w:rFonts w:hint="eastAsia"/>
          <w:sz w:val="52"/>
          <w:szCs w:val="52"/>
        </w:rPr>
        <w:t>1</w:t>
      </w:r>
    </w:p>
    <w:p>
      <w:pPr>
        <w:tabs>
          <w:tab w:val="left" w:pos="1920"/>
        </w:tabs>
        <w:jc w:val="center"/>
        <w:rPr>
          <w:sz w:val="52"/>
          <w:szCs w:val="52"/>
        </w:rPr>
      </w:pPr>
      <w:r>
        <w:rPr>
          <w:rFonts w:hint="eastAsia"/>
          <w:sz w:val="52"/>
          <w:szCs w:val="52"/>
        </w:rPr>
        <w:t>使用说明书</w:t>
      </w:r>
    </w:p>
    <w:p>
      <w:pPr>
        <w:tabs>
          <w:tab w:val="left" w:pos="1920"/>
        </w:tabs>
        <w:jc w:val="center"/>
        <w:rPr>
          <w:sz w:val="52"/>
          <w:szCs w:val="52"/>
        </w:rPr>
      </w:pPr>
    </w:p>
    <w:p>
      <w:pPr>
        <w:pStyle w:val="9"/>
        <w:rPr>
          <w:sz w:val="21"/>
          <w:szCs w:val="22"/>
        </w:rPr>
      </w:pP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TOC \o "1-3" \h \z \u</w:instrText>
      </w:r>
      <w:r>
        <w:instrText xml:space="preserve"> </w:instrText>
      </w:r>
      <w:r>
        <w:fldChar w:fldCharType="separate"/>
      </w:r>
      <w:r>
        <w:fldChar w:fldCharType="begin"/>
      </w:r>
      <w:r>
        <w:instrText xml:space="preserve"> HYPERLINK \l "_Toc493529893" </w:instrText>
      </w:r>
      <w:r>
        <w:fldChar w:fldCharType="separate"/>
      </w:r>
      <w:r>
        <w:rPr>
          <w:rStyle w:val="12"/>
          <w:rFonts w:hint="eastAsia"/>
        </w:rPr>
        <w:t>一键完成设置和抢拍</w:t>
      </w:r>
      <w:r>
        <w:tab/>
      </w:r>
      <w:r>
        <w:fldChar w:fldCharType="begin"/>
      </w:r>
      <w:r>
        <w:instrText xml:space="preserve"> PAGEREF _Toc493529893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"_Toc493529894" </w:instrText>
      </w:r>
      <w:r>
        <w:fldChar w:fldCharType="separate"/>
      </w:r>
      <w:r>
        <w:rPr>
          <w:rStyle w:val="12"/>
          <w:rFonts w:hint="eastAsia"/>
        </w:rPr>
        <w:t>第一次使用准备工作：初始化抢拍窗口</w:t>
      </w:r>
      <w:r>
        <w:tab/>
      </w:r>
      <w:r>
        <w:fldChar w:fldCharType="begin"/>
      </w:r>
      <w:r>
        <w:instrText xml:space="preserve"> PAGEREF _Toc493529894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"_Toc493529895" </w:instrText>
      </w:r>
      <w:r>
        <w:fldChar w:fldCharType="separate"/>
      </w:r>
      <w:r>
        <w:rPr>
          <w:rStyle w:val="12"/>
          <w:rFonts w:hint="eastAsia"/>
        </w:rPr>
        <w:t>第一键开始宝贝抢拍：创建单品抢拍任务</w:t>
      </w:r>
      <w:r>
        <w:tab/>
      </w:r>
      <w:r>
        <w:fldChar w:fldCharType="begin"/>
      </w:r>
      <w:r>
        <w:instrText xml:space="preserve"> PAGEREF _Toc493529895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"_Toc493529896" </w:instrText>
      </w:r>
      <w:r>
        <w:fldChar w:fldCharType="separate"/>
      </w:r>
      <w:r>
        <w:rPr>
          <w:rStyle w:val="12"/>
          <w:rFonts w:hint="eastAsia"/>
        </w:rPr>
        <w:t>哪些宝贝可以抢拍？</w:t>
      </w:r>
      <w:r>
        <w:tab/>
      </w:r>
      <w:r>
        <w:fldChar w:fldCharType="begin"/>
      </w:r>
      <w:r>
        <w:instrText xml:space="preserve"> PAGEREF _Toc493529896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"_Toc493529897" </w:instrText>
      </w:r>
      <w:r>
        <w:fldChar w:fldCharType="separate"/>
      </w:r>
      <w:r>
        <w:rPr>
          <w:rStyle w:val="12"/>
          <w:rFonts w:hint="eastAsia"/>
        </w:rPr>
        <w:t>安装和环境</w:t>
      </w:r>
      <w:r>
        <w:tab/>
      </w:r>
      <w:r>
        <w:fldChar w:fldCharType="begin"/>
      </w:r>
      <w:r>
        <w:instrText xml:space="preserve"> PAGEREF _Toc493529897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9"/>
        <w:rPr>
          <w:sz w:val="21"/>
          <w:szCs w:val="22"/>
        </w:rPr>
      </w:pPr>
      <w:r>
        <w:fldChar w:fldCharType="begin"/>
      </w:r>
      <w:r>
        <w:instrText xml:space="preserve"> HYPERLINK \l "_Toc493529898" </w:instrText>
      </w:r>
      <w:r>
        <w:fldChar w:fldCharType="separate"/>
      </w:r>
      <w:r>
        <w:rPr>
          <w:rStyle w:val="12"/>
          <w:rFonts w:hint="eastAsia"/>
        </w:rPr>
        <w:t>第一部分</w:t>
      </w:r>
      <w:r>
        <w:rPr>
          <w:rStyle w:val="12"/>
        </w:rPr>
        <w:t xml:space="preserve">  </w:t>
      </w:r>
      <w:r>
        <w:rPr>
          <w:rStyle w:val="12"/>
          <w:rFonts w:hint="eastAsia"/>
        </w:rPr>
        <w:t>主界面</w:t>
      </w:r>
      <w:r>
        <w:tab/>
      </w:r>
      <w:r>
        <w:fldChar w:fldCharType="begin"/>
      </w:r>
      <w:r>
        <w:instrText xml:space="preserve"> PAGEREF _Toc493529898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"_Toc493529899" </w:instrText>
      </w:r>
      <w:r>
        <w:fldChar w:fldCharType="separate"/>
      </w:r>
      <w:r>
        <w:rPr>
          <w:rStyle w:val="12"/>
          <w:rFonts w:hint="eastAsia"/>
          <w:kern w:val="0"/>
        </w:rPr>
        <w:t>主界面功能介绍</w:t>
      </w:r>
      <w:r>
        <w:tab/>
      </w:r>
      <w:r>
        <w:fldChar w:fldCharType="begin"/>
      </w:r>
      <w:r>
        <w:instrText xml:space="preserve"> PAGEREF _Toc493529899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"_Toc493529900" </w:instrText>
      </w:r>
      <w:r>
        <w:fldChar w:fldCharType="separate"/>
      </w:r>
      <w:r>
        <w:rPr>
          <w:rStyle w:val="12"/>
          <w:rFonts w:hint="eastAsia"/>
        </w:rPr>
        <w:t>功能</w:t>
      </w:r>
      <w:r>
        <w:rPr>
          <w:rStyle w:val="12"/>
        </w:rPr>
        <w:t>1</w:t>
      </w:r>
      <w:r>
        <w:rPr>
          <w:rStyle w:val="12"/>
          <w:rFonts w:hint="eastAsia"/>
        </w:rPr>
        <w:t>、管理抢拍窗口</w:t>
      </w:r>
      <w:r>
        <w:tab/>
      </w:r>
      <w:r>
        <w:fldChar w:fldCharType="begin"/>
      </w:r>
      <w:r>
        <w:instrText xml:space="preserve"> PAGEREF _Toc493529900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"_Toc493529901" </w:instrText>
      </w:r>
      <w:r>
        <w:fldChar w:fldCharType="separate"/>
      </w:r>
      <w:r>
        <w:rPr>
          <w:rStyle w:val="12"/>
          <w:rFonts w:hint="eastAsia"/>
        </w:rPr>
        <w:t>功能</w:t>
      </w:r>
      <w:r>
        <w:rPr>
          <w:rStyle w:val="12"/>
        </w:rPr>
        <w:t>2</w:t>
      </w:r>
      <w:r>
        <w:rPr>
          <w:rStyle w:val="12"/>
          <w:rFonts w:hint="eastAsia"/>
        </w:rPr>
        <w:t>：电脑精准对时</w:t>
      </w:r>
      <w:r>
        <w:tab/>
      </w:r>
      <w:r>
        <w:fldChar w:fldCharType="begin"/>
      </w:r>
      <w:r>
        <w:instrText xml:space="preserve"> PAGEREF _Toc493529901 \h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8296"/>
        </w:tabs>
      </w:pPr>
      <w:r>
        <w:fldChar w:fldCharType="begin"/>
      </w:r>
      <w:r>
        <w:instrText xml:space="preserve"> HYPERLINK \l "_Toc493529902" </w:instrText>
      </w:r>
      <w:r>
        <w:fldChar w:fldCharType="separate"/>
      </w:r>
      <w:r>
        <w:rPr>
          <w:rStyle w:val="12"/>
          <w:rFonts w:hint="eastAsia"/>
        </w:rPr>
        <w:t>功能</w:t>
      </w:r>
      <w:r>
        <w:rPr>
          <w:rStyle w:val="12"/>
        </w:rPr>
        <w:t>3</w:t>
      </w:r>
      <w:r>
        <w:rPr>
          <w:rStyle w:val="12"/>
          <w:rFonts w:hint="eastAsia"/>
        </w:rPr>
        <w:t>：爆料宝贝，赚淘宝客拥金</w:t>
      </w:r>
      <w:r>
        <w:tab/>
      </w:r>
      <w:r>
        <w:fldChar w:fldCharType="begin"/>
      </w:r>
      <w:r>
        <w:instrText xml:space="preserve"> PAGEREF _Toc493529902 \h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9"/>
        <w:rPr>
          <w:sz w:val="21"/>
          <w:szCs w:val="22"/>
        </w:rPr>
      </w:pPr>
      <w:r>
        <w:fldChar w:fldCharType="begin"/>
      </w:r>
      <w:r>
        <w:instrText xml:space="preserve"> HYPERLINK \l "_Toc493529903" </w:instrText>
      </w:r>
      <w:r>
        <w:fldChar w:fldCharType="separate"/>
      </w:r>
      <w:r>
        <w:rPr>
          <w:rStyle w:val="12"/>
          <w:rFonts w:hint="eastAsia"/>
        </w:rPr>
        <w:t>第二部分</w:t>
      </w:r>
      <w:r>
        <w:rPr>
          <w:rStyle w:val="12"/>
        </w:rPr>
        <w:t xml:space="preserve">  </w:t>
      </w:r>
      <w:r>
        <w:rPr>
          <w:rStyle w:val="12"/>
          <w:rFonts w:hint="eastAsia"/>
        </w:rPr>
        <w:t>问题与技巧</w:t>
      </w:r>
      <w:r>
        <w:tab/>
      </w:r>
      <w:r>
        <w:fldChar w:fldCharType="begin"/>
      </w:r>
      <w:r>
        <w:instrText xml:space="preserve"> PAGEREF _Toc493529903 \h </w:instrText>
      </w:r>
      <w:r>
        <w:fldChar w:fldCharType="separate"/>
      </w:r>
      <w:r>
        <w:t>12</w:t>
      </w:r>
      <w:r>
        <w:fldChar w:fldCharType="end"/>
      </w:r>
      <w:r>
        <w:fldChar w:fldCharType="end"/>
      </w:r>
    </w:p>
    <w:p>
      <w:pPr>
        <w:rPr>
          <w:sz w:val="24"/>
          <w:szCs w:val="24"/>
        </w:rPr>
      </w:pPr>
      <w:r>
        <w:rPr>
          <w:sz w:val="24"/>
          <w:szCs w:val="24"/>
        </w:rPr>
        <w:fldChar w:fldCharType="end"/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pStyle w:val="2"/>
        <w:jc w:val="center"/>
      </w:pPr>
      <w:bookmarkStart w:id="0" w:name="_Toc493529893"/>
      <w:r>
        <w:rPr>
          <w:rFonts w:hint="eastAsia"/>
        </w:rPr>
        <w:t>一键完成设置和抢拍</w:t>
      </w:r>
      <w:bookmarkEnd w:id="0"/>
    </w:p>
    <w:p>
      <w:pPr>
        <w:pStyle w:val="3"/>
      </w:pPr>
      <w:bookmarkStart w:id="1" w:name="_Toc493529894"/>
      <w:r>
        <w:rPr>
          <w:rFonts w:hint="eastAsia"/>
        </w:rPr>
        <w:t>第一次使用准备工作：初始化抢拍窗口</w:t>
      </w:r>
      <w:bookmarkEnd w:id="1"/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这个工作很快就完成啦，以后都不用再做！</w:t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1、注册，登录软件（付费后才能正常使用） 2、点击初始化窗口按钮</w:t>
      </w:r>
    </w:p>
    <w:p>
      <w:pPr>
        <w:rPr>
          <w:rFonts w:hint="eastAsia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914900" cy="3321685"/>
            <wp:effectExtent l="19050" t="0" r="0" b="0"/>
            <wp:docPr id="13" name="图片 1" descr="C:\Users\Administrator\AppData\Roaming\Tencent\Users\287144633\QQ\WinTemp\RichOle\X6_NQV3W`VV8HK22M~45`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 descr="C:\Users\Administrator\AppData\Roaming\Tencent\Users\287144633\QQ\WinTemp\RichOle\X6_NQV3W`VV8HK22M~45`O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8373" cy="3324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3、初始化抢拍窗口（计划多少窗口就设置多少，以后增加窗口也来这儿）</w:t>
      </w:r>
    </w:p>
    <w:p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4951730" cy="3346450"/>
            <wp:effectExtent l="19050" t="0" r="1049" b="0"/>
            <wp:docPr id="20" name="图片 3" descr="C:\Users\Administrator\AppData\Roaming\Tencent\Users\287144633\QQ\WinTemp\RichOle\3F036L[8{_7WG]W0ZN`ULH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 descr="C:\Users\Administrator\AppData\Roaming\Tencent\Users\287144633\QQ\WinTemp\RichOle\3F036L[8{_7WG]W0ZN`ULHU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5431" cy="3349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4、启动抢拍窗口</w:t>
      </w:r>
    </w:p>
    <w:p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010150" cy="3385820"/>
            <wp:effectExtent l="19050" t="0" r="0" b="0"/>
            <wp:docPr id="24" name="图片 5" descr="C:\Users\Administrator\AppData\Roaming\Tencent\Users\287144633\QQ\WinTemp\RichOle\X%_{1H]@)27DQV[C1NA35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 descr="C:\Users\Administrator\AppData\Roaming\Tencent\Users\287144633\QQ\WinTemp\RichOle\X%_{1H]@)27DQV[C1NA35U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8095" cy="3391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5、刚才初始化的窗口，都打开了哦，这儿是自动抢拍的地方，自动的哦</w:t>
      </w:r>
    </w:p>
    <w:p>
      <w:pPr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050155" cy="3432810"/>
            <wp:effectExtent l="0" t="0" r="17145" b="15240"/>
            <wp:docPr id="25" name="图片 7" descr="C:\Users\Administrator\AppData\Roaming\Tencent\Users\287144633\QQ\WinTemp\RichOle\OT_XON3AA}@396GS00FXUY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 descr="C:\Users\Administrator\AppData\Roaming\Tencent\Users\287144633\QQ\WinTemp\RichOle\OT_XON3AA}@396GS00FXUYX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6813" cy="3437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提示：该图片所示是比较早期的版本界面，后面会介绍新版界面</w:t>
      </w:r>
    </w:p>
    <w:p>
      <w:pPr>
        <w:rPr>
          <w:sz w:val="24"/>
          <w:szCs w:val="24"/>
        </w:rPr>
      </w:pP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eastAsia="zh-CN"/>
        </w:rPr>
        <w:t>下面图片所示是</w:t>
      </w:r>
      <w:r>
        <w:rPr>
          <w:rFonts w:hint="eastAsia"/>
          <w:sz w:val="24"/>
          <w:szCs w:val="24"/>
          <w:lang w:val="en-US" w:eastAsia="zh-CN"/>
        </w:rPr>
        <w:t>2018年双11最新版软件抢拍界面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除了可以多窗口同时抢拍的功能，还增加了</w:t>
      </w:r>
      <w:r>
        <w:rPr>
          <w:rFonts w:hint="eastAsia"/>
          <w:b/>
          <w:bCs/>
          <w:color w:val="C00000"/>
          <w:sz w:val="24"/>
          <w:szCs w:val="24"/>
          <w:lang w:val="en-US" w:eastAsia="zh-CN"/>
        </w:rPr>
        <w:t>手动直接下单</w:t>
      </w:r>
      <w:r>
        <w:rPr>
          <w:rFonts w:hint="eastAsia"/>
          <w:sz w:val="24"/>
          <w:szCs w:val="24"/>
          <w:lang w:val="en-US" w:eastAsia="zh-CN"/>
        </w:rPr>
        <w:t>的功能。</w:t>
      </w: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另外还增加了抢拍消息实时提示和账号密码保存与复制</w:t>
      </w:r>
    </w:p>
    <w:p>
      <w:pPr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软件更新的速度比较快，文档无法实</w:t>
      </w:r>
      <w:bookmarkStart w:id="11" w:name="_GoBack"/>
      <w:bookmarkEnd w:id="11"/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时跟上介绍，请以实际使用为准！</w:t>
      </w:r>
    </w:p>
    <w:p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73040" cy="4526280"/>
            <wp:effectExtent l="0" t="0" r="3810" b="7620"/>
            <wp:docPr id="1" name="图片 1" descr="QQ图片20181102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图片2018110210004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技术提示：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上面只是首次使用软件时，只需要做一次的工作哦。做好准备哈，亲们，这么多独立的抢拍窗口，</w:t>
      </w:r>
      <w:r>
        <w:rPr>
          <w:rFonts w:hint="eastAsia"/>
          <w:color w:val="FF0000"/>
          <w:sz w:val="24"/>
          <w:szCs w:val="24"/>
        </w:rPr>
        <w:t>就像你拥有了多个手机</w:t>
      </w:r>
      <w:r>
        <w:rPr>
          <w:rFonts w:hint="eastAsia"/>
          <w:sz w:val="24"/>
          <w:szCs w:val="24"/>
        </w:rPr>
        <w:t>帮你抢哦。各窗口互不干扰，抢拍能力超强。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如果小号多的话，可以在固定的窗口登录一个号！</w:t>
      </w:r>
    </w:p>
    <w:p>
      <w:pPr>
        <w:pStyle w:val="3"/>
      </w:pPr>
      <w:bookmarkStart w:id="2" w:name="_Toc493529895"/>
      <w:r>
        <w:rPr>
          <w:rFonts w:hint="eastAsia"/>
        </w:rPr>
        <w:t>第一键开始宝贝抢拍：创建单品抢拍任务</w:t>
      </w:r>
      <w:bookmarkEnd w:id="2"/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抢拍任务从点击这个按钮开始。走过这个流程你就是抢拍达人啦，开始吧！</w:t>
      </w:r>
    </w:p>
    <w:p>
      <w:pPr>
        <w:widowControl/>
        <w:jc w:val="left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18"/>
        <w:widowControl/>
        <w:numPr>
          <w:ilvl w:val="0"/>
          <w:numId w:val="1"/>
        </w:numPr>
        <w:ind w:firstLineChars="0"/>
        <w:jc w:val="left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在主界面上方，打开宝贝地址</w:t>
      </w:r>
    </w:p>
    <w:p>
      <w:pPr>
        <w:pStyle w:val="18"/>
        <w:widowControl/>
        <w:numPr>
          <w:ilvl w:val="0"/>
          <w:numId w:val="1"/>
        </w:numPr>
        <w:ind w:firstLineChars="0"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点击“创建单品抢拍任务”按钮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535170" cy="3065145"/>
            <wp:effectExtent l="19050" t="0" r="0" b="0"/>
            <wp:docPr id="26" name="图片 9" descr="C:\Users\Administrator\AppData\Roaming\Tencent\Users\287144633\QQ\WinTemp\RichOle\H2($B9I~$FW3JKNZ~8Z2`8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 descr="C:\Users\Administrator\AppData\Roaming\Tencent\Users\287144633\QQ\WinTemp\RichOle\H2($B9I~$FW3JKNZ~8Z2`8N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37558" cy="3066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3、选好宝贝属性   4、点击按钮进入设置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643120" cy="3769360"/>
            <wp:effectExtent l="19050" t="0" r="4876" b="0"/>
            <wp:docPr id="27" name="图片 11" descr="C:\Users\Administrator\AppData\Roaming\Tencent\Users\287144633\QQ\WinTemp\RichOle\)HQO28IBZB{LE@EKLJQI2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 descr="C:\Users\Administrator\AppData\Roaming\Tencent\Users\287144633\QQ\WinTemp\RichOle\)HQO28IBZB{LE@EKLJQI23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45240" cy="3771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5、填写参数（只需要填重要的几个，参考图上提示）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647565" cy="4647565"/>
            <wp:effectExtent l="19050" t="0" r="359" b="0"/>
            <wp:docPr id="32" name="图片 15" descr="C:\Users\Administrator\AppData\Roaming\Tencent\Users\287144633\QQ\WinTemp\RichOle\[U1@5OMXH(XP{OO465F(9Y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 descr="C:\Users\Administrator\AppData\Roaming\Tencent\Users\287144633\QQ\WinTemp\RichOle\[U1@5OMXH(XP{OO465F(9YO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46403" cy="4646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</w:p>
    <w:p>
      <w:pPr>
        <w:widowControl/>
        <w:jc w:val="left"/>
        <w:rPr>
          <w:rFonts w:hint="eastAsia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6、点击“自动分配任务窗口”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267325" cy="3295015"/>
            <wp:effectExtent l="19050" t="0" r="9349" b="0"/>
            <wp:docPr id="30" name="图片 17" descr="C:\Users\Administrator\AppData\Roaming\Tencent\Users\287144633\QQ\WinTemp\RichOle\KFE~L)F{PLP378Z_D`17H$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7" descr="C:\Users\Administrator\AppData\Roaming\Tencent\Users\287144633\QQ\WinTemp\RichOle\KFE~L)F{PLP378Z_D`17H$C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588" cy="3298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7、各窗口接到任务</w:t>
      </w:r>
    </w:p>
    <w:p>
      <w:pPr>
        <w:widowControl/>
        <w:jc w:val="left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8、提前登录淘宝（</w:t>
      </w:r>
      <w:r>
        <w:rPr>
          <w:rFonts w:hint="eastAsia" w:ascii="宋体" w:hAnsi="宋体" w:eastAsia="宋体" w:cs="宋体"/>
          <w:color w:val="FF0000"/>
          <w:kern w:val="0"/>
          <w:sz w:val="24"/>
          <w:szCs w:val="24"/>
        </w:rPr>
        <w:t>如果手机模式不方便登录，可以重置为pc模式</w:t>
      </w:r>
      <w:r>
        <w:rPr>
          <w:rFonts w:hint="eastAsia" w:ascii="宋体" w:hAnsi="宋体" w:eastAsia="宋体" w:cs="宋体"/>
          <w:kern w:val="0"/>
          <w:sz w:val="24"/>
          <w:szCs w:val="24"/>
        </w:rPr>
        <w:t>）</w:t>
      </w:r>
    </w:p>
    <w:p>
      <w:pPr>
        <w:widowControl/>
        <w:jc w:val="left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9、提前填写支付密码（不填不付款）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10、抢拍倒计时，时间到了自动抢拍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018405" cy="3370580"/>
            <wp:effectExtent l="19050" t="0" r="0" b="0"/>
            <wp:docPr id="31" name="图片 19" descr="C:\Users\Administrator\AppData\Roaming\Tencent\Users\287144633\QQ\WinTemp\RichOle\GNX}UL5~WWBVGJ)2[~](VW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9" descr="C:\Users\Administrator\AppData\Roaming\Tencent\Users\287144633\QQ\WinTemp\RichOle\GNX}UL5~WWBVGJ)2[~](VW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3116" cy="3373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技术提示：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登录淘宝这一步，可以提前很多时间哦，不掉线。所以亲亲们，可以不慌不忙来等待自动抢拍。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注意检查时间是否正确（尤其是0点时间，这儿想下）</w:t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b/>
          <w:color w:val="7030A0"/>
          <w:sz w:val="72"/>
          <w:szCs w:val="72"/>
        </w:rPr>
      </w:pPr>
      <w:r>
        <w:rPr>
          <w:rFonts w:hint="eastAsia"/>
          <w:b/>
          <w:color w:val="7030A0"/>
          <w:sz w:val="72"/>
          <w:szCs w:val="72"/>
        </w:rPr>
        <w:t>亲们，会使用软件了吗？</w:t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pStyle w:val="3"/>
      </w:pPr>
      <w:bookmarkStart w:id="3" w:name="_Toc493529896"/>
      <w:r>
        <w:rPr>
          <w:rFonts w:hint="eastAsia"/>
        </w:rPr>
        <w:t>哪些宝贝可以抢拍？</w:t>
      </w:r>
      <w:bookmarkEnd w:id="3"/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可以抢拍淘宝、天猫、聚划算等众多宝贝。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一般可以进入任务设置的宝贝，都可以抢拍</w:t>
      </w:r>
    </w:p>
    <w:p>
      <w:pPr>
        <w:pStyle w:val="3"/>
      </w:pPr>
      <w:bookmarkStart w:id="4" w:name="_Toc493529897"/>
      <w:r>
        <w:rPr>
          <w:rFonts w:hint="eastAsia"/>
        </w:rPr>
        <w:t>安装和环境</w:t>
      </w:r>
      <w:bookmarkEnd w:id="4"/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Net framework4.5.2这个在</w:t>
      </w:r>
      <w:r>
        <w:rPr>
          <w:rFonts w:hint="eastAsia"/>
          <w:b/>
          <w:color w:val="FF0000"/>
          <w:sz w:val="24"/>
          <w:szCs w:val="24"/>
        </w:rPr>
        <w:t>360软件管家中</w:t>
      </w:r>
      <w:r>
        <w:rPr>
          <w:rFonts w:hint="eastAsia"/>
          <w:sz w:val="24"/>
          <w:szCs w:val="24"/>
        </w:rPr>
        <w:t>找到并安装。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下载后解压到硬盘，在文件夹“安装环境”里有</w:t>
      </w:r>
      <w:r>
        <w:rPr>
          <w:b/>
          <w:sz w:val="24"/>
          <w:szCs w:val="24"/>
        </w:rPr>
        <w:t>vcredist_x86.exe</w:t>
      </w:r>
      <w:r>
        <w:rPr>
          <w:rFonts w:hint="eastAsia"/>
          <w:sz w:val="24"/>
          <w:szCs w:val="24"/>
        </w:rPr>
        <w:t>必备的运行时环境，如果电脑上还没有安装，可以运行它完成安装。如果电脑上已经安装有该环境，就不用继续安装。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运行环境准备完毕后，运行主程序“</w:t>
      </w:r>
      <w:r>
        <w:rPr>
          <w:rFonts w:hint="eastAsia"/>
          <w:b/>
          <w:sz w:val="24"/>
          <w:szCs w:val="24"/>
        </w:rPr>
        <w:t>免单快车.exe</w:t>
      </w:r>
      <w:r>
        <w:rPr>
          <w:rFonts w:hint="eastAsia"/>
          <w:sz w:val="24"/>
          <w:szCs w:val="24"/>
        </w:rPr>
        <w:t>”使用软件。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如果需要在桌面上启动软件，在主程序上鼠标右键“发送到 ---  桌面快捷方式”</w:t>
      </w:r>
    </w:p>
    <w:p>
      <w:pPr>
        <w:rPr>
          <w:sz w:val="24"/>
          <w:szCs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Theme="majorHAnsi" w:hAnsiTheme="majorHAnsi" w:eastAsiaTheme="majorEastAsia" w:cstheme="majorBidi"/>
          <w:b/>
          <w:bCs/>
          <w:sz w:val="32"/>
          <w:szCs w:val="32"/>
        </w:rPr>
        <w:t>抢拍技巧速成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1、先用软件主界面的：精准对时工具对时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2、试拍一次，获得订单时间，以便后面做提前设置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正式抢拍地，可以开多个窗口登录多个帐号抢拍，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用多开窗口，分时抢拍，这样碰准的机会就大许多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比如每个宝贝3个窗口吧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第一个窗口定在：58秒500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第二个：59秒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第三个59：500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以上数据供参考，请依据自己订单情况调整时间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有效提高抢拍速度：</w:t>
      </w:r>
      <w:r>
        <w:rPr>
          <w:rFonts w:ascii="宋体" w:hAnsi="宋体" w:eastAsia="宋体" w:cs="宋体"/>
          <w:kern w:val="0"/>
          <w:sz w:val="24"/>
          <w:szCs w:val="24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t>在抢拍流程中，软件自身占用时间大约只有200毫秒（极快），所以提高硬环境很重要，建议用【台式机+电信网】可以明显提速。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pStyle w:val="2"/>
        <w:jc w:val="center"/>
      </w:pPr>
      <w:bookmarkStart w:id="5" w:name="_Toc493529898"/>
      <w:r>
        <w:rPr>
          <w:rFonts w:hint="eastAsia"/>
        </w:rPr>
        <w:t>第一部分  主界面</w:t>
      </w:r>
      <w:bookmarkEnd w:id="5"/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5305425" cy="4407535"/>
            <wp:effectExtent l="19050" t="0" r="8991" b="0"/>
            <wp:docPr id="33" name="图片 21" descr="C:\Users\Administrator\AppData\Roaming\Tencent\Users\287144633\QQ\WinTemp\RichOle\{B{PC_`TGWQ}P{`KH~QAF{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1" descr="C:\Users\Administrator\AppData\Roaming\Tencent\Users\287144633\QQ\WinTemp\RichOle\{B{PC_`TGWQ}P{`KH~QAF{Q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7262" cy="4409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ascii="宋体" w:hAnsi="宋体" w:eastAsia="宋体" w:cs="宋体"/>
          <w:kern w:val="0"/>
          <w:sz w:val="24"/>
          <w:szCs w:val="24"/>
        </w:rPr>
      </w:pPr>
    </w:p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图1  软件主界面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pStyle w:val="3"/>
        <w:rPr>
          <w:kern w:val="0"/>
        </w:rPr>
      </w:pPr>
      <w:bookmarkStart w:id="6" w:name="_Toc493529899"/>
      <w:r>
        <w:rPr>
          <w:rFonts w:hint="eastAsia"/>
          <w:kern w:val="0"/>
        </w:rPr>
        <w:t>主界面功能介绍</w:t>
      </w:r>
      <w:bookmarkEnd w:id="6"/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前面已经走完了抢拍流程，这里仅补充介绍：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功能1：管理抢拍任务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功能2：电脑精准对时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功能3：爆料宝贝，赚淘宝客拥金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以下对各功能做详细介绍</w:t>
      </w:r>
    </w:p>
    <w:p>
      <w:pPr>
        <w:rPr>
          <w:sz w:val="24"/>
          <w:szCs w:val="24"/>
        </w:rPr>
      </w:pPr>
    </w:p>
    <w:p>
      <w:pPr>
        <w:pStyle w:val="3"/>
      </w:pPr>
      <w:bookmarkStart w:id="7" w:name="_Toc493529900"/>
      <w:r>
        <w:rPr>
          <w:rFonts w:hint="eastAsia"/>
        </w:rPr>
        <w:t>功能1、管理抢拍窗口</w:t>
      </w:r>
      <w:bookmarkEnd w:id="7"/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在初始化抢拍窗口之后，点击“管理抢拍窗口”按钮，可打开图4窗口，可以启动全部抢拍窗口或关闭。前面初始化几个，就打开几个。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如果需要更多窗口，再回前面初始化下你需要的抢拍窗口数量。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128135" cy="3157220"/>
            <wp:effectExtent l="19050" t="0" r="5361" b="0"/>
            <wp:docPr id="15" name="图片 9" descr="C:\Users\Administrator\AppData\Roaming\Tencent\Users\287144633\QQ\WinTemp\RichOle\AEAUPRE@V%__(%98%1]B8I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C:\Users\Administrator\AppData\Roaming\Tencent\Users\287144633\QQ\WinTemp\RichOle\AEAUPRE@V%__(%98%1]B8II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7442" cy="3156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</w:p>
    <w:p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图4 管理抢拍窗口</w:t>
      </w:r>
    </w:p>
    <w:p>
      <w:pPr>
        <w:rPr>
          <w:sz w:val="24"/>
          <w:szCs w:val="24"/>
        </w:rPr>
      </w:pPr>
    </w:p>
    <w:p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重置抢拍环境：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抢拍窗口可以模拟</w:t>
      </w:r>
      <w:r>
        <w:rPr>
          <w:rFonts w:hint="eastAsia"/>
          <w:color w:val="FF0000"/>
          <w:sz w:val="24"/>
          <w:szCs w:val="24"/>
        </w:rPr>
        <w:t>多种不同的运行环境</w:t>
      </w:r>
      <w:r>
        <w:rPr>
          <w:rFonts w:hint="eastAsia"/>
          <w:sz w:val="24"/>
          <w:szCs w:val="24"/>
        </w:rPr>
        <w:t>，可根据自己需要选用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128135" cy="3157220"/>
            <wp:effectExtent l="19050" t="0" r="5361" b="0"/>
            <wp:docPr id="17" name="图片 11" descr="C:\Users\Administrator\AppData\Roaming\Tencent\Users\287144633\QQ\WinTemp\RichOle\CDI9_4XJ6YF`G5ZFP5H7HO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 descr="C:\Users\Administrator\AppData\Roaming\Tencent\Users\287144633\QQ\WinTemp\RichOle\CDI9_4XJ6YF`G5ZFP5H7HOU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8941" cy="3157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技术提示：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如果抢拍窗口登录淘宝需要验证，可回主界面，重置抢拍窗口为pc模式，然后去登录一下，后面就会正常登录！</w:t>
      </w:r>
    </w:p>
    <w:p>
      <w:pPr>
        <w:rPr>
          <w:sz w:val="24"/>
          <w:szCs w:val="24"/>
        </w:rPr>
      </w:pPr>
    </w:p>
    <w:p>
      <w:pPr>
        <w:jc w:val="center"/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创建购物车抢拍任务这个功能暂时不介绍了，和上面差不多！</w:t>
      </w:r>
    </w:p>
    <w:p>
      <w:pPr>
        <w:rPr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pStyle w:val="3"/>
        <w:rPr>
          <w:rFonts w:hint="eastAsia"/>
        </w:rPr>
      </w:pPr>
      <w:bookmarkStart w:id="8" w:name="_Toc493529901"/>
      <w:r>
        <w:rPr>
          <w:rFonts w:hint="eastAsia"/>
        </w:rPr>
        <w:t>功能2：电脑精准对时</w:t>
      </w:r>
      <w:bookmarkEnd w:id="8"/>
    </w:p>
    <w:p>
      <w:pPr>
        <w:rPr>
          <w:rFonts w:hint="eastAsia"/>
          <w:sz w:val="24"/>
          <w:szCs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834890" cy="2665095"/>
            <wp:effectExtent l="19050" t="0" r="3646" b="0"/>
            <wp:docPr id="34" name="图片 23" descr="C:\Users\Administrator\AppData\Roaming\Tencent\Users\287144633\QQ\WinTemp\RichOle\S5TR@7R07DK0Z4K31(GN5[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3" descr="C:\Users\Administrator\AppData\Roaming\Tencent\Users\287144633\QQ\WinTemp\RichOle\S5TR@7R07DK0Z4K31(GN5[H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7038" cy="2666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pStyle w:val="3"/>
      </w:pPr>
      <w:bookmarkStart w:id="9" w:name="_Toc493529902"/>
      <w:r>
        <w:rPr>
          <w:rFonts w:hint="eastAsia"/>
        </w:rPr>
        <w:t>功能3：爆料宝贝，赚淘宝客拥金</w:t>
      </w:r>
      <w:bookmarkEnd w:id="9"/>
    </w:p>
    <w:p>
      <w:pPr>
        <w:rPr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如果买家想边抢拍，边获得自己的淘宝客拥金，可以通过爆料的方法。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其它买家点击宝贝下单后，你也可以有拥金！淘客啊！</w:t>
      </w: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第1步：点击主界面上的“一键爆料”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第2步：将自己的淘客链接填写上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第3步：提交爆料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第4步：回主界面，找到自己的宝贝，点击进去设置任务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897755" cy="4069080"/>
            <wp:effectExtent l="19050" t="0" r="0" b="0"/>
            <wp:docPr id="35" name="图片 25" descr="C:\Users\Administrator\AppData\Roaming\Tencent\Users\287144633\QQ\WinTemp\RichOle\UJ]BL7RQC4VV23BVLE~KNI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5" descr="C:\Users\Administrator\AppData\Roaming\Tencent\Users\287144633\QQ\WinTemp\RichOle\UJ]BL7RQC4VV23BVLE~KNI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00093" cy="4070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4785360" cy="3975735"/>
            <wp:effectExtent l="19050" t="0" r="0" b="0"/>
            <wp:docPr id="36" name="图片 27" descr="C:\Users\Administrator\AppData\Roaming\Tencent\Users\287144633\QQ\WinTemp\RichOle\C]Y{([C)QM[CIKIH6J8V8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7" descr="C:\Users\Administrator\AppData\Roaming\Tencent\Users\287144633\QQ\WinTemp\RichOle\C]Y{([C)QM[CIKIH6J8V805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0328" cy="3979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jc w:val="center"/>
      </w:pPr>
      <w:bookmarkStart w:id="10" w:name="_Toc493529903"/>
      <w:r>
        <w:rPr>
          <w:rFonts w:hint="eastAsia"/>
        </w:rPr>
        <w:t>第二部分  问题与技巧</w:t>
      </w:r>
      <w:bookmarkEnd w:id="10"/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免单快车软件不支持win XP系统。支持win7以上系统</w:t>
      </w:r>
    </w:p>
    <w:p>
      <w:pPr>
        <w:pStyle w:val="18"/>
        <w:numPr>
          <w:ilvl w:val="0"/>
          <w:numId w:val="2"/>
        </w:numPr>
        <w:ind w:firstLineChars="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环境安装的问题</w:t>
      </w:r>
    </w:p>
    <w:p>
      <w:pPr>
        <w:ind w:firstLine="420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drawing>
          <wp:inline distT="0" distB="0" distL="0" distR="0">
            <wp:extent cx="2499360" cy="1742440"/>
            <wp:effectExtent l="1905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1432" cy="1743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首先使用软件若不能正常打开，请安装好运行环境</w:t>
      </w:r>
    </w:p>
    <w:p>
      <w:pPr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在360软件管家里，下载</w:t>
      </w:r>
      <w:r>
        <w:rPr>
          <w:rFonts w:hint="eastAsia"/>
          <w:color w:val="FF0000"/>
          <w:sz w:val="28"/>
          <w:szCs w:val="28"/>
        </w:rPr>
        <w:t>net framework4.5.2。</w:t>
      </w:r>
      <w:r>
        <w:rPr>
          <w:rFonts w:hint="eastAsia"/>
          <w:sz w:val="28"/>
          <w:szCs w:val="28"/>
        </w:rPr>
        <w:t>如果已装，可以到控制面板-程序管理中先删除老版本，再装新版本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、不能正常使用或弹出错误信息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3198495" cy="1423035"/>
            <wp:effectExtent l="19050" t="0" r="1797" b="0"/>
            <wp:docPr id="4" name="图片 2" descr="D:\AliWorkbenchData\cntaobaoxihugirl\images\ec\ec9a259650ee46cd3f4cc2545420c7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D:\AliWorkbenchData\cntaobaoxihugirl\images\ec\ec9a259650ee46cd3f4cc2545420c7d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98416" cy="1422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检查是否是管理员权限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如果自己在电脑上不是管理员，请鼠标右键“</w:t>
      </w:r>
      <w:r>
        <w:rPr>
          <w:rFonts w:hint="eastAsia"/>
          <w:color w:val="FF0000"/>
          <w:sz w:val="28"/>
          <w:szCs w:val="28"/>
        </w:rPr>
        <w:t>以管理员身份运行</w:t>
      </w:r>
      <w:r>
        <w:rPr>
          <w:rFonts w:hint="eastAsia"/>
          <w:sz w:val="28"/>
          <w:szCs w:val="28"/>
        </w:rPr>
        <w:t>”打开软件！win10里打开属性，进入设置权限。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2729865" cy="2880995"/>
            <wp:effectExtent l="19050" t="0" r="0" b="0"/>
            <wp:docPr id="6" name="图片 1" descr="D:\AliWorkbenchData\cntaobaoxihugirl\images\75\757316af3ca252f18af803c7d58ea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D:\AliWorkbenchData\cntaobaoxihugirl\images\75\757316af3ca252f18af803c7d58eac1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31114" cy="2882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24"/>
        </w:rPr>
      </w:pPr>
    </w:p>
    <w:p>
      <w:pPr>
        <w:pStyle w:val="18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rFonts w:hint="eastAsia"/>
          <w:b/>
          <w:sz w:val="28"/>
          <w:szCs w:val="28"/>
        </w:rPr>
        <w:t>抢拍时出验证的问题，解决方法</w:t>
      </w:r>
      <w:r>
        <w:rPr>
          <w:rFonts w:hint="eastAsia"/>
          <w:sz w:val="24"/>
          <w:szCs w:val="24"/>
        </w:rPr>
        <w:t xml:space="preserve"> </w:t>
      </w:r>
    </w:p>
    <w:p>
      <w:pPr>
        <w:pStyle w:val="18"/>
        <w:ind w:left="720" w:firstLine="0" w:firstLineChars="0"/>
        <w:rPr>
          <w:sz w:val="24"/>
          <w:szCs w:val="24"/>
        </w:rPr>
      </w:pP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1，换号，一个号每天不要太多次使用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2，换IP，可以重启路由器或换其它电脑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3，回软件主界面，在抢拍窗口管理中，重置环境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4，删除软件，重新解压软件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5，当前号可以停一天，明天再试</w:t>
      </w:r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以上方法是老司机经验总结，请认真对待。也许只要做一个方法就可能解决问题</w:t>
      </w:r>
    </w:p>
    <w:p>
      <w:pPr>
        <w:rPr>
          <w:sz w:val="24"/>
          <w:szCs w:val="24"/>
        </w:rPr>
      </w:pPr>
    </w:p>
    <w:p>
      <w:pPr>
        <w:rPr>
          <w:rFonts w:hint="eastAsia"/>
          <w:sz w:val="24"/>
          <w:szCs w:val="24"/>
        </w:rPr>
      </w:pPr>
    </w:p>
    <w:p>
      <w:pPr>
        <w:rPr>
          <w:rFonts w:hint="eastAsia"/>
          <w:color w:val="FF0000"/>
          <w:sz w:val="72"/>
          <w:szCs w:val="72"/>
        </w:rPr>
      </w:pPr>
      <w:r>
        <w:rPr>
          <w:rFonts w:hint="eastAsia"/>
          <w:color w:val="FF0000"/>
          <w:sz w:val="72"/>
          <w:szCs w:val="72"/>
        </w:rPr>
        <w:t>要学会养号！</w:t>
      </w:r>
    </w:p>
    <w:p>
      <w:pPr>
        <w:rPr>
          <w:rFonts w:hint="eastAsia"/>
          <w:color w:val="FF0000"/>
          <w:sz w:val="72"/>
          <w:szCs w:val="72"/>
        </w:rPr>
      </w:pPr>
      <w:r>
        <w:rPr>
          <w:rFonts w:hint="eastAsia"/>
          <w:color w:val="FF0000"/>
          <w:sz w:val="72"/>
          <w:szCs w:val="72"/>
        </w:rPr>
        <w:t>要学会养号！</w:t>
      </w:r>
    </w:p>
    <w:p>
      <w:pPr>
        <w:rPr>
          <w:rFonts w:hint="eastAsia"/>
          <w:color w:val="FF0000"/>
          <w:sz w:val="72"/>
          <w:szCs w:val="72"/>
        </w:rPr>
      </w:pPr>
      <w:r>
        <w:rPr>
          <w:rFonts w:hint="eastAsia"/>
          <w:color w:val="FF0000"/>
          <w:sz w:val="72"/>
          <w:szCs w:val="72"/>
        </w:rPr>
        <w:t>要学会养号！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4、注意事项</w:t>
      </w:r>
    </w:p>
    <w:p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软件必须解压到硬盘才可以正常使用，</w:t>
      </w:r>
      <w:r>
        <w:rPr>
          <w:rFonts w:hint="eastAsia"/>
          <w:b/>
          <w:sz w:val="24"/>
          <w:szCs w:val="24"/>
        </w:rPr>
        <w:t>不能在解压包里运行</w:t>
      </w: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jc w:val="center"/>
        <w:rPr>
          <w:rFonts w:hint="eastAsia"/>
          <w:sz w:val="72"/>
          <w:szCs w:val="72"/>
        </w:rPr>
      </w:pPr>
      <w:r>
        <w:rPr>
          <w:rFonts w:hint="eastAsia"/>
          <w:sz w:val="72"/>
          <w:szCs w:val="72"/>
        </w:rPr>
        <w:t>谢谢阅读！</w:t>
      </w:r>
    </w:p>
    <w:p>
      <w:pPr>
        <w:jc w:val="center"/>
        <w:rPr>
          <w:rFonts w:hint="eastAsia"/>
          <w:sz w:val="72"/>
          <w:szCs w:val="72"/>
        </w:rPr>
      </w:pPr>
    </w:p>
    <w:p>
      <w:pPr>
        <w:jc w:val="center"/>
        <w:rPr>
          <w:sz w:val="72"/>
          <w:szCs w:val="72"/>
        </w:rPr>
      </w:pPr>
      <w:r>
        <w:rPr>
          <w:rFonts w:hint="eastAsia"/>
          <w:sz w:val="72"/>
          <w:szCs w:val="72"/>
        </w:rPr>
        <w:t>更多技巧无法文字表达，欢迎加群分享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3864952"/>
      <w:docPartObj>
        <w:docPartGallery w:val="AutoText"/>
      </w:docPartObj>
    </w:sdtPr>
    <w:sdtEndPr>
      <w:rPr>
        <w:sz w:val="24"/>
        <w:szCs w:val="24"/>
      </w:rPr>
    </w:sdtEndPr>
    <w:sdtContent>
      <w:p>
        <w:pPr>
          <w:pStyle w:val="8"/>
          <w:jc w:val="left"/>
        </w:pPr>
        <w:r>
          <w:rPr>
            <w:rFonts w:hint="eastAsia" w:ascii="宋体"/>
            <w:sz w:val="24"/>
          </w:rPr>
          <w:t>免单快车抢购浏览器 V201</w:t>
        </w:r>
        <w:r>
          <w:rPr>
            <w:rFonts w:hint="eastAsia" w:ascii="宋体"/>
            <w:sz w:val="24"/>
            <w:lang w:val="en-US" w:eastAsia="zh-CN"/>
          </w:rPr>
          <w:t>8</w:t>
        </w:r>
        <w:r>
          <w:rPr>
            <w:rFonts w:hint="eastAsia" w:ascii="宋体"/>
            <w:sz w:val="24"/>
          </w:rPr>
          <w:t>.</w:t>
        </w:r>
        <w:r>
          <w:rPr>
            <w:rFonts w:hint="eastAsia" w:ascii="宋体"/>
            <w:sz w:val="24"/>
            <w:lang w:val="en-US" w:eastAsia="zh-CN"/>
          </w:rPr>
          <w:t>11</w:t>
        </w:r>
        <w:r>
          <w:rPr>
            <w:rFonts w:hint="eastAsia" w:ascii="宋体"/>
            <w:sz w:val="24"/>
          </w:rPr>
          <w:t>.</w:t>
        </w:r>
        <w:r>
          <w:rPr>
            <w:rFonts w:hint="eastAsia" w:ascii="宋体"/>
            <w:sz w:val="24"/>
            <w:lang w:val="en-US" w:eastAsia="zh-CN"/>
          </w:rPr>
          <w:t>1</w:t>
        </w:r>
        <w:r>
          <w:rPr>
            <w:rFonts w:hint="eastAsia" w:ascii="宋体"/>
            <w:sz w:val="24"/>
          </w:rPr>
          <w:t xml:space="preserve">1 使用说明书                          </w:t>
        </w:r>
        <w:r>
          <w:rPr>
            <w:sz w:val="24"/>
            <w:szCs w:val="24"/>
          </w:rPr>
          <w:fldChar w:fldCharType="begin"/>
        </w:r>
        <w:r>
          <w:rPr>
            <w:sz w:val="24"/>
            <w:szCs w:val="24"/>
          </w:rPr>
          <w:instrText xml:space="preserve"> PAGE   \* MERGEFORMAT </w:instrText>
        </w:r>
        <w:r>
          <w:rPr>
            <w:sz w:val="24"/>
            <w:szCs w:val="24"/>
          </w:rPr>
          <w:fldChar w:fldCharType="separate"/>
        </w:r>
        <w:r>
          <w:rPr>
            <w:sz w:val="24"/>
            <w:szCs w:val="24"/>
            <w:lang w:val="zh-CN"/>
          </w:rPr>
          <w:t>1</w:t>
        </w:r>
        <w:r>
          <w:rPr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0822CB"/>
    <w:multiLevelType w:val="multilevel"/>
    <w:tmpl w:val="2A0822CB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5AF7B4B"/>
    <w:multiLevelType w:val="multilevel"/>
    <w:tmpl w:val="75AF7B4B"/>
    <w:lvl w:ilvl="0" w:tentative="0">
      <w:start w:val="1"/>
      <w:numFmt w:val="decimal"/>
      <w:lvlText w:val="%1、"/>
      <w:lvlJc w:val="left"/>
      <w:pPr>
        <w:ind w:left="1004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576BB"/>
    <w:rsid w:val="0000290C"/>
    <w:rsid w:val="0000533B"/>
    <w:rsid w:val="000105D0"/>
    <w:rsid w:val="00016BA6"/>
    <w:rsid w:val="00023A0B"/>
    <w:rsid w:val="0002485D"/>
    <w:rsid w:val="000255D0"/>
    <w:rsid w:val="00044F7B"/>
    <w:rsid w:val="00052E80"/>
    <w:rsid w:val="00077CA6"/>
    <w:rsid w:val="00085DFF"/>
    <w:rsid w:val="000A7D90"/>
    <w:rsid w:val="000B07EA"/>
    <w:rsid w:val="000B3C5D"/>
    <w:rsid w:val="000B3C90"/>
    <w:rsid w:val="000C0AA5"/>
    <w:rsid w:val="000D49BA"/>
    <w:rsid w:val="000E12E8"/>
    <w:rsid w:val="000E48B0"/>
    <w:rsid w:val="000F3EC8"/>
    <w:rsid w:val="00103547"/>
    <w:rsid w:val="0011318B"/>
    <w:rsid w:val="0012577D"/>
    <w:rsid w:val="00136399"/>
    <w:rsid w:val="001401C2"/>
    <w:rsid w:val="00142C9A"/>
    <w:rsid w:val="00144E42"/>
    <w:rsid w:val="001576BB"/>
    <w:rsid w:val="00180FB7"/>
    <w:rsid w:val="0018108A"/>
    <w:rsid w:val="0018223F"/>
    <w:rsid w:val="001A26FD"/>
    <w:rsid w:val="001C511B"/>
    <w:rsid w:val="001D5C76"/>
    <w:rsid w:val="001D6EAA"/>
    <w:rsid w:val="001E5E8C"/>
    <w:rsid w:val="001E74DB"/>
    <w:rsid w:val="001F2800"/>
    <w:rsid w:val="001F680A"/>
    <w:rsid w:val="001F6D07"/>
    <w:rsid w:val="002070FB"/>
    <w:rsid w:val="0022487E"/>
    <w:rsid w:val="002461DA"/>
    <w:rsid w:val="00252219"/>
    <w:rsid w:val="00254673"/>
    <w:rsid w:val="00254A66"/>
    <w:rsid w:val="00260423"/>
    <w:rsid w:val="00265E5D"/>
    <w:rsid w:val="00274EF5"/>
    <w:rsid w:val="002805D9"/>
    <w:rsid w:val="002824EF"/>
    <w:rsid w:val="00290254"/>
    <w:rsid w:val="002A583C"/>
    <w:rsid w:val="002B1548"/>
    <w:rsid w:val="002B2F78"/>
    <w:rsid w:val="002C1DE3"/>
    <w:rsid w:val="002D75A4"/>
    <w:rsid w:val="002E2BF2"/>
    <w:rsid w:val="002F78E8"/>
    <w:rsid w:val="00301769"/>
    <w:rsid w:val="00310DD1"/>
    <w:rsid w:val="0031214B"/>
    <w:rsid w:val="003138F0"/>
    <w:rsid w:val="00313CC4"/>
    <w:rsid w:val="00313D95"/>
    <w:rsid w:val="00323183"/>
    <w:rsid w:val="00325899"/>
    <w:rsid w:val="00332332"/>
    <w:rsid w:val="00333FE0"/>
    <w:rsid w:val="00343F3F"/>
    <w:rsid w:val="00346951"/>
    <w:rsid w:val="0035426C"/>
    <w:rsid w:val="00360122"/>
    <w:rsid w:val="0036758F"/>
    <w:rsid w:val="00371612"/>
    <w:rsid w:val="00373A30"/>
    <w:rsid w:val="00373E36"/>
    <w:rsid w:val="0037603E"/>
    <w:rsid w:val="00376928"/>
    <w:rsid w:val="0038361D"/>
    <w:rsid w:val="00386BC9"/>
    <w:rsid w:val="0039520C"/>
    <w:rsid w:val="003A66C4"/>
    <w:rsid w:val="003A6D89"/>
    <w:rsid w:val="003B1137"/>
    <w:rsid w:val="003B25C5"/>
    <w:rsid w:val="003B3A06"/>
    <w:rsid w:val="003C1554"/>
    <w:rsid w:val="003C6B55"/>
    <w:rsid w:val="003C719A"/>
    <w:rsid w:val="003C73CD"/>
    <w:rsid w:val="003E3A4C"/>
    <w:rsid w:val="003E4186"/>
    <w:rsid w:val="003E4423"/>
    <w:rsid w:val="003E5A55"/>
    <w:rsid w:val="003E7B78"/>
    <w:rsid w:val="00406900"/>
    <w:rsid w:val="00416F4A"/>
    <w:rsid w:val="00432053"/>
    <w:rsid w:val="004622EE"/>
    <w:rsid w:val="004642EF"/>
    <w:rsid w:val="00471BDB"/>
    <w:rsid w:val="00476004"/>
    <w:rsid w:val="004834DB"/>
    <w:rsid w:val="0049022E"/>
    <w:rsid w:val="00491D6F"/>
    <w:rsid w:val="004920A6"/>
    <w:rsid w:val="0049645B"/>
    <w:rsid w:val="004A43F3"/>
    <w:rsid w:val="004C493F"/>
    <w:rsid w:val="004C4BE4"/>
    <w:rsid w:val="004C5DEF"/>
    <w:rsid w:val="004D4A12"/>
    <w:rsid w:val="004D5403"/>
    <w:rsid w:val="004D71B6"/>
    <w:rsid w:val="00514DAF"/>
    <w:rsid w:val="005662D3"/>
    <w:rsid w:val="00574EC5"/>
    <w:rsid w:val="0058194D"/>
    <w:rsid w:val="00586833"/>
    <w:rsid w:val="005901E9"/>
    <w:rsid w:val="00596F4D"/>
    <w:rsid w:val="005B3EFE"/>
    <w:rsid w:val="005D5D46"/>
    <w:rsid w:val="005E2A94"/>
    <w:rsid w:val="005E785C"/>
    <w:rsid w:val="005F07E8"/>
    <w:rsid w:val="006031C1"/>
    <w:rsid w:val="00603D67"/>
    <w:rsid w:val="0060560B"/>
    <w:rsid w:val="00622C39"/>
    <w:rsid w:val="00626C7F"/>
    <w:rsid w:val="00630518"/>
    <w:rsid w:val="006544F3"/>
    <w:rsid w:val="0066711F"/>
    <w:rsid w:val="006738F2"/>
    <w:rsid w:val="00692F6F"/>
    <w:rsid w:val="006A1253"/>
    <w:rsid w:val="006A559B"/>
    <w:rsid w:val="006B3841"/>
    <w:rsid w:val="006B7530"/>
    <w:rsid w:val="006B79DC"/>
    <w:rsid w:val="006C1FF1"/>
    <w:rsid w:val="006C55F7"/>
    <w:rsid w:val="006C679C"/>
    <w:rsid w:val="006D6617"/>
    <w:rsid w:val="006E4235"/>
    <w:rsid w:val="006F323F"/>
    <w:rsid w:val="00713F8A"/>
    <w:rsid w:val="00721AFF"/>
    <w:rsid w:val="00731E40"/>
    <w:rsid w:val="007338A6"/>
    <w:rsid w:val="0073510A"/>
    <w:rsid w:val="0073753C"/>
    <w:rsid w:val="00745409"/>
    <w:rsid w:val="007505DC"/>
    <w:rsid w:val="00752E0B"/>
    <w:rsid w:val="00765922"/>
    <w:rsid w:val="00777968"/>
    <w:rsid w:val="00780EF2"/>
    <w:rsid w:val="007A13D2"/>
    <w:rsid w:val="007A1FC9"/>
    <w:rsid w:val="007A5DC8"/>
    <w:rsid w:val="007A6308"/>
    <w:rsid w:val="007A7407"/>
    <w:rsid w:val="007A7BFE"/>
    <w:rsid w:val="007B680D"/>
    <w:rsid w:val="007C0B18"/>
    <w:rsid w:val="007D173A"/>
    <w:rsid w:val="007D23C2"/>
    <w:rsid w:val="007E37CF"/>
    <w:rsid w:val="007E4027"/>
    <w:rsid w:val="007F132A"/>
    <w:rsid w:val="007F690C"/>
    <w:rsid w:val="0083362A"/>
    <w:rsid w:val="00834275"/>
    <w:rsid w:val="0085249C"/>
    <w:rsid w:val="00870BAA"/>
    <w:rsid w:val="00872D8E"/>
    <w:rsid w:val="0087780E"/>
    <w:rsid w:val="00877C08"/>
    <w:rsid w:val="008B3C2E"/>
    <w:rsid w:val="008B49E7"/>
    <w:rsid w:val="008C7BBE"/>
    <w:rsid w:val="008D2292"/>
    <w:rsid w:val="008D4673"/>
    <w:rsid w:val="008E0604"/>
    <w:rsid w:val="008E3DB8"/>
    <w:rsid w:val="008F324F"/>
    <w:rsid w:val="008F5C4F"/>
    <w:rsid w:val="008F730D"/>
    <w:rsid w:val="00904999"/>
    <w:rsid w:val="00906CD0"/>
    <w:rsid w:val="00911D51"/>
    <w:rsid w:val="0092265D"/>
    <w:rsid w:val="00927B7B"/>
    <w:rsid w:val="00934EA5"/>
    <w:rsid w:val="00944F52"/>
    <w:rsid w:val="00946721"/>
    <w:rsid w:val="00946808"/>
    <w:rsid w:val="00956712"/>
    <w:rsid w:val="00970C2A"/>
    <w:rsid w:val="00980D85"/>
    <w:rsid w:val="0098342D"/>
    <w:rsid w:val="00985766"/>
    <w:rsid w:val="00986A68"/>
    <w:rsid w:val="0099069E"/>
    <w:rsid w:val="009B364C"/>
    <w:rsid w:val="009B40F8"/>
    <w:rsid w:val="009B4EF7"/>
    <w:rsid w:val="009B69FA"/>
    <w:rsid w:val="009C19F1"/>
    <w:rsid w:val="009D53EF"/>
    <w:rsid w:val="009D54C4"/>
    <w:rsid w:val="009D683D"/>
    <w:rsid w:val="009E0051"/>
    <w:rsid w:val="009E19D3"/>
    <w:rsid w:val="009E50F3"/>
    <w:rsid w:val="009F16A7"/>
    <w:rsid w:val="009F19CA"/>
    <w:rsid w:val="009F3BB2"/>
    <w:rsid w:val="009F415E"/>
    <w:rsid w:val="00A1453B"/>
    <w:rsid w:val="00A305ED"/>
    <w:rsid w:val="00A30D17"/>
    <w:rsid w:val="00A3160B"/>
    <w:rsid w:val="00A34CEE"/>
    <w:rsid w:val="00A355DF"/>
    <w:rsid w:val="00A40DCF"/>
    <w:rsid w:val="00A42C8C"/>
    <w:rsid w:val="00A44B1D"/>
    <w:rsid w:val="00A462CC"/>
    <w:rsid w:val="00A51330"/>
    <w:rsid w:val="00A528FE"/>
    <w:rsid w:val="00A6283F"/>
    <w:rsid w:val="00A642B2"/>
    <w:rsid w:val="00A64E48"/>
    <w:rsid w:val="00A671EE"/>
    <w:rsid w:val="00A72C76"/>
    <w:rsid w:val="00A7774A"/>
    <w:rsid w:val="00A82B56"/>
    <w:rsid w:val="00A92D2A"/>
    <w:rsid w:val="00AA374B"/>
    <w:rsid w:val="00AA7678"/>
    <w:rsid w:val="00AC0FCA"/>
    <w:rsid w:val="00AC325C"/>
    <w:rsid w:val="00AD7614"/>
    <w:rsid w:val="00AE03A8"/>
    <w:rsid w:val="00AF44FA"/>
    <w:rsid w:val="00AF6995"/>
    <w:rsid w:val="00B209D3"/>
    <w:rsid w:val="00B242BE"/>
    <w:rsid w:val="00B37BAA"/>
    <w:rsid w:val="00B41EBB"/>
    <w:rsid w:val="00B43FA3"/>
    <w:rsid w:val="00B57E9B"/>
    <w:rsid w:val="00B632D7"/>
    <w:rsid w:val="00B63B2E"/>
    <w:rsid w:val="00B640E9"/>
    <w:rsid w:val="00B66076"/>
    <w:rsid w:val="00B6797D"/>
    <w:rsid w:val="00B813BB"/>
    <w:rsid w:val="00B82034"/>
    <w:rsid w:val="00B8704B"/>
    <w:rsid w:val="00BA0ECB"/>
    <w:rsid w:val="00BA4887"/>
    <w:rsid w:val="00BA7C5B"/>
    <w:rsid w:val="00BB0039"/>
    <w:rsid w:val="00BB215E"/>
    <w:rsid w:val="00BC430E"/>
    <w:rsid w:val="00BE0A97"/>
    <w:rsid w:val="00BF7EED"/>
    <w:rsid w:val="00C04FC7"/>
    <w:rsid w:val="00C2167A"/>
    <w:rsid w:val="00C30671"/>
    <w:rsid w:val="00C367AE"/>
    <w:rsid w:val="00C91C31"/>
    <w:rsid w:val="00CA15AA"/>
    <w:rsid w:val="00CA27EB"/>
    <w:rsid w:val="00CB2FD1"/>
    <w:rsid w:val="00CC453B"/>
    <w:rsid w:val="00CC5932"/>
    <w:rsid w:val="00CF0630"/>
    <w:rsid w:val="00D10BF4"/>
    <w:rsid w:val="00D1329C"/>
    <w:rsid w:val="00D163F6"/>
    <w:rsid w:val="00D22248"/>
    <w:rsid w:val="00D3518D"/>
    <w:rsid w:val="00D36634"/>
    <w:rsid w:val="00D36A4E"/>
    <w:rsid w:val="00D400F7"/>
    <w:rsid w:val="00D54584"/>
    <w:rsid w:val="00D64FE3"/>
    <w:rsid w:val="00D76C74"/>
    <w:rsid w:val="00D81F15"/>
    <w:rsid w:val="00D92C94"/>
    <w:rsid w:val="00D93260"/>
    <w:rsid w:val="00D94807"/>
    <w:rsid w:val="00D94F45"/>
    <w:rsid w:val="00D94FDE"/>
    <w:rsid w:val="00DA13F1"/>
    <w:rsid w:val="00DA28AA"/>
    <w:rsid w:val="00DA5D79"/>
    <w:rsid w:val="00DC51A9"/>
    <w:rsid w:val="00DD059E"/>
    <w:rsid w:val="00DD4A58"/>
    <w:rsid w:val="00DE2478"/>
    <w:rsid w:val="00DF3041"/>
    <w:rsid w:val="00DF63CB"/>
    <w:rsid w:val="00DF72F1"/>
    <w:rsid w:val="00E02DE2"/>
    <w:rsid w:val="00E03471"/>
    <w:rsid w:val="00E0390C"/>
    <w:rsid w:val="00E22AF6"/>
    <w:rsid w:val="00E26D03"/>
    <w:rsid w:val="00E30528"/>
    <w:rsid w:val="00E40924"/>
    <w:rsid w:val="00E42DF6"/>
    <w:rsid w:val="00E43BEE"/>
    <w:rsid w:val="00E44F03"/>
    <w:rsid w:val="00E465FB"/>
    <w:rsid w:val="00E536E5"/>
    <w:rsid w:val="00E56081"/>
    <w:rsid w:val="00E7648C"/>
    <w:rsid w:val="00E803D8"/>
    <w:rsid w:val="00E81F80"/>
    <w:rsid w:val="00EA0075"/>
    <w:rsid w:val="00EA088D"/>
    <w:rsid w:val="00EA29BF"/>
    <w:rsid w:val="00EA30DE"/>
    <w:rsid w:val="00EA6C9A"/>
    <w:rsid w:val="00EC3D9B"/>
    <w:rsid w:val="00ED47D3"/>
    <w:rsid w:val="00ED73D9"/>
    <w:rsid w:val="00EE029D"/>
    <w:rsid w:val="00EE1D48"/>
    <w:rsid w:val="00EF123F"/>
    <w:rsid w:val="00EF4F27"/>
    <w:rsid w:val="00EF793E"/>
    <w:rsid w:val="00F00146"/>
    <w:rsid w:val="00F0106C"/>
    <w:rsid w:val="00F01893"/>
    <w:rsid w:val="00F02BE7"/>
    <w:rsid w:val="00F1238D"/>
    <w:rsid w:val="00F12478"/>
    <w:rsid w:val="00F134EC"/>
    <w:rsid w:val="00F14DEC"/>
    <w:rsid w:val="00F23475"/>
    <w:rsid w:val="00F37A55"/>
    <w:rsid w:val="00F43252"/>
    <w:rsid w:val="00F44D29"/>
    <w:rsid w:val="00F50BD1"/>
    <w:rsid w:val="00F50EB0"/>
    <w:rsid w:val="00F50FDF"/>
    <w:rsid w:val="00F617A8"/>
    <w:rsid w:val="00F624E7"/>
    <w:rsid w:val="00F701F7"/>
    <w:rsid w:val="00F73E58"/>
    <w:rsid w:val="00F762EB"/>
    <w:rsid w:val="00F8420E"/>
    <w:rsid w:val="00F90E3B"/>
    <w:rsid w:val="00F91862"/>
    <w:rsid w:val="00F9198F"/>
    <w:rsid w:val="00F92846"/>
    <w:rsid w:val="00FB3566"/>
    <w:rsid w:val="00FC2386"/>
    <w:rsid w:val="00FC4709"/>
    <w:rsid w:val="00FC6B2A"/>
    <w:rsid w:val="00FC7D28"/>
    <w:rsid w:val="00FE30F4"/>
    <w:rsid w:val="00FE4264"/>
    <w:rsid w:val="00FE6A3C"/>
    <w:rsid w:val="14622720"/>
    <w:rsid w:val="15A32E9C"/>
    <w:rsid w:val="241370ED"/>
    <w:rsid w:val="2A875C71"/>
    <w:rsid w:val="41B77E17"/>
    <w:rsid w:val="44141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1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nhideWhenUsed/>
    <w:uiPriority w:val="39"/>
    <w:pPr>
      <w:ind w:left="840" w:leftChars="400"/>
    </w:pPr>
  </w:style>
  <w:style w:type="paragraph" w:styleId="6">
    <w:name w:val="Balloon Text"/>
    <w:basedOn w:val="1"/>
    <w:link w:val="17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6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uiPriority w:val="39"/>
    <w:pPr>
      <w:tabs>
        <w:tab w:val="right" w:leader="dot" w:pos="8296"/>
      </w:tabs>
    </w:pPr>
    <w:rPr>
      <w:sz w:val="24"/>
      <w:szCs w:val="24"/>
    </w:rPr>
  </w:style>
  <w:style w:type="paragraph" w:styleId="10">
    <w:name w:val="toc 2"/>
    <w:basedOn w:val="1"/>
    <w:next w:val="1"/>
    <w:unhideWhenUsed/>
    <w:uiPriority w:val="39"/>
    <w:pPr>
      <w:ind w:left="420" w:leftChars="200"/>
    </w:pPr>
  </w:style>
  <w:style w:type="character" w:styleId="12">
    <w:name w:val="Hyperlink"/>
    <w:basedOn w:val="11"/>
    <w:unhideWhenUsed/>
    <w:uiPriority w:val="99"/>
    <w:rPr>
      <w:color w:val="0000FF" w:themeColor="hyperlink"/>
      <w:u w:val="single"/>
    </w:rPr>
  </w:style>
  <w:style w:type="table" w:styleId="14">
    <w:name w:val="Table Grid"/>
    <w:basedOn w:val="13"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5">
    <w:name w:val="页眉 Char"/>
    <w:basedOn w:val="11"/>
    <w:link w:val="8"/>
    <w:uiPriority w:val="99"/>
    <w:rPr>
      <w:sz w:val="18"/>
      <w:szCs w:val="18"/>
    </w:rPr>
  </w:style>
  <w:style w:type="character" w:customStyle="1" w:styleId="16">
    <w:name w:val="页脚 Char"/>
    <w:basedOn w:val="11"/>
    <w:link w:val="7"/>
    <w:semiHidden/>
    <w:uiPriority w:val="99"/>
    <w:rPr>
      <w:sz w:val="18"/>
      <w:szCs w:val="18"/>
    </w:rPr>
  </w:style>
  <w:style w:type="character" w:customStyle="1" w:styleId="17">
    <w:name w:val="批注框文本 Char"/>
    <w:basedOn w:val="11"/>
    <w:link w:val="6"/>
    <w:semiHidden/>
    <w:uiPriority w:val="99"/>
    <w:rPr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character" w:customStyle="1" w:styleId="19">
    <w:name w:val="标题 1 Char"/>
    <w:basedOn w:val="11"/>
    <w:link w:val="2"/>
    <w:uiPriority w:val="9"/>
    <w:rPr>
      <w:b/>
      <w:bCs/>
      <w:kern w:val="44"/>
      <w:sz w:val="44"/>
      <w:szCs w:val="44"/>
    </w:rPr>
  </w:style>
  <w:style w:type="character" w:customStyle="1" w:styleId="20">
    <w:name w:val="标题 2 Char"/>
    <w:basedOn w:val="11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1">
    <w:name w:val="标题 3 Char"/>
    <w:basedOn w:val="11"/>
    <w:link w:val="4"/>
    <w:uiPriority w:val="9"/>
    <w:rPr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customXml" Target="../customXml/item2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8D4EEFC-0E9F-457B-94EF-05A41056904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449</Words>
  <Characters>2564</Characters>
  <Lines>21</Lines>
  <Paragraphs>6</Paragraphs>
  <TotalTime>4</TotalTime>
  <ScaleCrop>false</ScaleCrop>
  <LinksUpToDate>false</LinksUpToDate>
  <CharactersWithSpaces>3007</CharactersWithSpaces>
  <Application>WPS Office_11.1.0.7881_F1E327BC-269C-435d-A152-05C5408002CA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2016-09-20T12:33:00Z</dcterms:created>
  <dc:creator>DADI</dc:creator>
  <cp:lastModifiedBy>Administrator</cp:lastModifiedBy>
  <dcterms:modified xsi:type="dcterms:W3CDTF">2018-11-02T02:07:28Z</dcterms:modified>
  <cp:revision>390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2052-11.1.0.7881</vt:lpwstr>
  </property>
</Properties>
</file>