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426" w:rsidRPr="00A32CFB" w:rsidRDefault="001A2426" w:rsidP="001A2426">
      <w:pPr>
        <w:widowControl/>
        <w:jc w:val="left"/>
        <w:rPr>
          <w:rFonts w:ascii="微软雅黑" w:eastAsia="微软雅黑" w:hAnsi="微软雅黑" w:cs="宋体"/>
          <w:color w:val="007569"/>
          <w:kern w:val="0"/>
          <w:sz w:val="24"/>
          <w:szCs w:val="24"/>
        </w:rPr>
      </w:pPr>
      <w:r w:rsidRPr="00A32CFB">
        <w:rPr>
          <w:rFonts w:ascii="微软雅黑" w:eastAsia="微软雅黑" w:hAnsi="微软雅黑" w:cs="宋体" w:hint="eastAsia"/>
          <w:b/>
          <w:bCs/>
          <w:color w:val="007569"/>
          <w:kern w:val="0"/>
          <w:sz w:val="24"/>
          <w:szCs w:val="24"/>
        </w:rPr>
        <w:t>教学</w:t>
      </w:r>
      <w:r w:rsidR="001516F1">
        <w:rPr>
          <w:rFonts w:ascii="微软雅黑" w:eastAsia="微软雅黑" w:hAnsi="微软雅黑" w:cs="宋体" w:hint="eastAsia"/>
          <w:b/>
          <w:bCs/>
          <w:color w:val="007569"/>
          <w:kern w:val="0"/>
          <w:sz w:val="24"/>
          <w:szCs w:val="24"/>
        </w:rPr>
        <w:t>比</w:t>
      </w:r>
      <w:r w:rsidRPr="00A32CFB">
        <w:rPr>
          <w:rFonts w:ascii="微软雅黑" w:eastAsia="微软雅黑" w:hAnsi="微软雅黑" w:cs="宋体" w:hint="eastAsia"/>
          <w:b/>
          <w:bCs/>
          <w:color w:val="007569"/>
          <w:kern w:val="0"/>
          <w:sz w:val="24"/>
          <w:szCs w:val="24"/>
        </w:rPr>
        <w:t>赛评</w:t>
      </w:r>
      <w:r w:rsidR="001516F1">
        <w:rPr>
          <w:rFonts w:ascii="微软雅黑" w:eastAsia="微软雅黑" w:hAnsi="微软雅黑" w:cs="宋体" w:hint="eastAsia"/>
          <w:b/>
          <w:bCs/>
          <w:color w:val="007569"/>
          <w:kern w:val="0"/>
          <w:sz w:val="24"/>
          <w:szCs w:val="24"/>
        </w:rPr>
        <w:t>分</w:t>
      </w:r>
      <w:r w:rsidRPr="00A32CFB">
        <w:rPr>
          <w:rFonts w:ascii="微软雅黑" w:eastAsia="微软雅黑" w:hAnsi="微软雅黑" w:cs="宋体" w:hint="eastAsia"/>
          <w:b/>
          <w:bCs/>
          <w:color w:val="007569"/>
          <w:kern w:val="0"/>
          <w:sz w:val="24"/>
          <w:szCs w:val="24"/>
        </w:rPr>
        <w:t xml:space="preserve">系统 </w:t>
      </w:r>
      <w:r w:rsidRPr="00A32CFB">
        <w:rPr>
          <w:rFonts w:ascii="微软雅黑" w:eastAsia="微软雅黑" w:hAnsi="微软雅黑" w:cs="宋体" w:hint="eastAsia"/>
          <w:b/>
          <w:bCs/>
          <w:color w:val="A5A6A6"/>
          <w:kern w:val="0"/>
          <w:sz w:val="24"/>
          <w:szCs w:val="24"/>
        </w:rPr>
        <w:t>V1.0</w:t>
      </w:r>
      <w:bookmarkStart w:id="0" w:name="_GoBack"/>
      <w:bookmarkEnd w:id="0"/>
    </w:p>
    <w:p w:rsidR="00817135" w:rsidRPr="00A32CFB" w:rsidRDefault="001A2426" w:rsidP="00817135">
      <w:pPr>
        <w:rPr>
          <w:rFonts w:ascii="微软雅黑" w:eastAsia="微软雅黑" w:hAnsi="微软雅黑" w:hint="eastAsia"/>
          <w:sz w:val="24"/>
          <w:szCs w:val="24"/>
        </w:rPr>
      </w:pPr>
      <w:r w:rsidRPr="00A32CFB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t>     </w:t>
      </w:r>
      <w:r w:rsidR="00817135" w:rsidRPr="00A32CFB">
        <w:rPr>
          <w:rFonts w:ascii="微软雅黑" w:eastAsia="微软雅黑" w:hAnsi="微软雅黑"/>
          <w:sz w:val="24"/>
          <w:szCs w:val="24"/>
        </w:rPr>
        <w:t>本“教学比赛评分系统”为局域网免费版，适用于各 中、高职职业院校或市教育部门组织的教学设计、课堂教学、</w:t>
      </w:r>
      <w:proofErr w:type="gramStart"/>
      <w:r w:rsidR="00817135" w:rsidRPr="00A32CFB">
        <w:rPr>
          <w:rFonts w:ascii="微软雅黑" w:eastAsia="微软雅黑" w:hAnsi="微软雅黑"/>
          <w:sz w:val="24"/>
          <w:szCs w:val="24"/>
        </w:rPr>
        <w:t>微课等</w:t>
      </w:r>
      <w:proofErr w:type="gramEnd"/>
      <w:r w:rsidR="00817135" w:rsidRPr="00A32CFB">
        <w:rPr>
          <w:rFonts w:ascii="微软雅黑" w:eastAsia="微软雅黑" w:hAnsi="微软雅黑"/>
          <w:sz w:val="24"/>
          <w:szCs w:val="24"/>
        </w:rPr>
        <w:t>教学比赛评分， 适宜在局域网内评委统一集中评审，具有运行方便、 速度快、操作简便、数据安全可靠、空间任意（随移动硬盘的大小而定）、大</w:t>
      </w:r>
      <w:proofErr w:type="gramStart"/>
      <w:r w:rsidR="00817135" w:rsidRPr="00A32CFB">
        <w:rPr>
          <w:rFonts w:ascii="微软雅黑" w:eastAsia="微软雅黑" w:hAnsi="微软雅黑"/>
          <w:sz w:val="24"/>
          <w:szCs w:val="24"/>
        </w:rPr>
        <w:t>文件本地</w:t>
      </w:r>
      <w:proofErr w:type="gramEnd"/>
      <w:r w:rsidR="00817135" w:rsidRPr="00A32CFB">
        <w:rPr>
          <w:rFonts w:ascii="微软雅黑" w:eastAsia="微软雅黑" w:hAnsi="微软雅黑"/>
          <w:sz w:val="24"/>
          <w:szCs w:val="24"/>
        </w:rPr>
        <w:t>上传快速、数据易移植、无需专门的服务器等特点。</w:t>
      </w:r>
      <w:r w:rsidR="00817135" w:rsidRPr="00A32CFB">
        <w:rPr>
          <w:rFonts w:ascii="微软雅黑" w:eastAsia="微软雅黑" w:hAnsi="微软雅黑"/>
          <w:sz w:val="24"/>
          <w:szCs w:val="24"/>
        </w:rPr>
        <w:br/>
        <w:t> </w:t>
      </w:r>
      <w:r w:rsidR="00817135" w:rsidRPr="00A32CFB">
        <w:rPr>
          <w:rFonts w:ascii="微软雅黑" w:eastAsia="微软雅黑" w:hAnsi="微软雅黑"/>
          <w:b/>
          <w:bCs/>
          <w:color w:val="0000FF"/>
          <w:sz w:val="24"/>
          <w:szCs w:val="24"/>
        </w:rPr>
        <w:t>1.系统运行：</w:t>
      </w:r>
      <w:r w:rsidR="00817135" w:rsidRPr="00A32CFB">
        <w:rPr>
          <w:rFonts w:ascii="微软雅黑" w:eastAsia="微软雅黑" w:hAnsi="微软雅黑"/>
          <w:sz w:val="24"/>
          <w:szCs w:val="24"/>
        </w:rPr>
        <w:t>将评审系统拷入移动硬盘中，将移动硬盘插入具有局域网的计算机上，运行系统程序，此计算机就可作为虚拟服务器，在右下角图标右键菜单可自行控制本机的服务器开启与关闭，初次运行约有10秒左右自动配置服务器，执行主文件若被杀毒软件</w:t>
      </w:r>
      <w:proofErr w:type="gramStart"/>
      <w:r w:rsidR="00817135" w:rsidRPr="00A32CFB">
        <w:rPr>
          <w:rFonts w:ascii="微软雅黑" w:eastAsia="微软雅黑" w:hAnsi="微软雅黑"/>
          <w:sz w:val="24"/>
          <w:szCs w:val="24"/>
        </w:rPr>
        <w:t>查杀则为</w:t>
      </w:r>
      <w:proofErr w:type="gramEnd"/>
      <w:r w:rsidR="00817135" w:rsidRPr="00A32CFB">
        <w:rPr>
          <w:rFonts w:ascii="微软雅黑" w:eastAsia="微软雅黑" w:hAnsi="微软雅黑"/>
          <w:sz w:val="24"/>
          <w:szCs w:val="24"/>
        </w:rPr>
        <w:t>误杀，加入</w:t>
      </w:r>
      <w:proofErr w:type="gramStart"/>
      <w:r w:rsidR="00817135" w:rsidRPr="00A32CFB">
        <w:rPr>
          <w:rFonts w:ascii="微软雅黑" w:eastAsia="微软雅黑" w:hAnsi="微软雅黑"/>
          <w:sz w:val="24"/>
          <w:szCs w:val="24"/>
        </w:rPr>
        <w:t>信任区</w:t>
      </w:r>
      <w:proofErr w:type="gramEnd"/>
      <w:r w:rsidR="00817135" w:rsidRPr="00A32CFB">
        <w:rPr>
          <w:rFonts w:ascii="微软雅黑" w:eastAsia="微软雅黑" w:hAnsi="微软雅黑"/>
          <w:sz w:val="24"/>
          <w:szCs w:val="24"/>
        </w:rPr>
        <w:t>放心使用即可。在局域网内的其他计算机用浏览器直接访问本机的IP。</w:t>
      </w:r>
      <w:r w:rsidR="00817135" w:rsidRPr="00A32CFB">
        <w:rPr>
          <w:rFonts w:ascii="微软雅黑" w:eastAsia="微软雅黑" w:hAnsi="微软雅黑"/>
          <w:sz w:val="24"/>
          <w:szCs w:val="24"/>
        </w:rPr>
        <w:br/>
        <w:t> </w:t>
      </w:r>
      <w:r w:rsidR="00817135" w:rsidRPr="00A32CFB">
        <w:rPr>
          <w:rFonts w:ascii="微软雅黑" w:eastAsia="微软雅黑" w:hAnsi="微软雅黑"/>
          <w:b/>
          <w:bCs/>
          <w:color w:val="0000FF"/>
          <w:sz w:val="24"/>
          <w:szCs w:val="24"/>
        </w:rPr>
        <w:t>2.系统管理：</w:t>
      </w:r>
      <w:r w:rsidR="00817135" w:rsidRPr="00A32CFB">
        <w:rPr>
          <w:rFonts w:ascii="微软雅黑" w:eastAsia="微软雅黑" w:hAnsi="微软雅黑"/>
          <w:sz w:val="24"/>
          <w:szCs w:val="24"/>
        </w:rPr>
        <w:t>系统管理员</w:t>
      </w:r>
      <w:proofErr w:type="gramStart"/>
      <w:r w:rsidR="00817135" w:rsidRPr="00A32CFB">
        <w:rPr>
          <w:rFonts w:ascii="微软雅黑" w:eastAsia="微软雅黑" w:hAnsi="微软雅黑"/>
          <w:sz w:val="24"/>
          <w:szCs w:val="24"/>
        </w:rPr>
        <w:t>帐号</w:t>
      </w:r>
      <w:proofErr w:type="gramEnd"/>
      <w:r w:rsidR="00817135" w:rsidRPr="00A32CFB">
        <w:rPr>
          <w:rFonts w:ascii="微软雅黑" w:eastAsia="微软雅黑" w:hAnsi="微软雅黑"/>
          <w:sz w:val="24"/>
          <w:szCs w:val="24"/>
        </w:rPr>
        <w:t>为admin，初始密码为123q，登录后可进行后台所有数据管理，如：添加评 审要求、评审标准、专家库、专业大类、参赛单位等，设定评审开始和结束时间，评审分组及任务分配， 本地上传（同拷贝速度）作品 ，作品统计，成绩汇总、排名、导出等。</w:t>
      </w:r>
      <w:r w:rsidR="00817135" w:rsidRPr="00A32CFB">
        <w:rPr>
          <w:rFonts w:ascii="微软雅黑" w:eastAsia="微软雅黑" w:hAnsi="微软雅黑"/>
          <w:sz w:val="24"/>
          <w:szCs w:val="24"/>
        </w:rPr>
        <w:br/>
        <w:t> </w:t>
      </w:r>
      <w:r w:rsidR="00817135" w:rsidRPr="00A32CFB">
        <w:rPr>
          <w:rFonts w:ascii="微软雅黑" w:eastAsia="微软雅黑" w:hAnsi="微软雅黑"/>
          <w:b/>
          <w:bCs/>
          <w:sz w:val="24"/>
          <w:szCs w:val="24"/>
        </w:rPr>
        <w:t>     网络连接方式：</w:t>
      </w:r>
      <w:r w:rsidR="00817135" w:rsidRPr="00A32CFB">
        <w:rPr>
          <w:rFonts w:ascii="微软雅黑" w:eastAsia="微软雅黑" w:hAnsi="微软雅黑"/>
          <w:sz w:val="24"/>
          <w:szCs w:val="24"/>
        </w:rPr>
        <w:t>(1)将移动硬盘插入具有局域网的计算机上，评审机(电脑或手机)连接某学校或单位的无线局域网。(2)将移动硬盘插入任</w:t>
      </w:r>
      <w:proofErr w:type="gramStart"/>
      <w:r w:rsidR="00817135" w:rsidRPr="00A32CFB">
        <w:rPr>
          <w:rFonts w:ascii="微软雅黑" w:eastAsia="微软雅黑" w:hAnsi="微软雅黑"/>
          <w:sz w:val="24"/>
          <w:szCs w:val="24"/>
        </w:rPr>
        <w:t>一</w:t>
      </w:r>
      <w:proofErr w:type="gramEnd"/>
      <w:r w:rsidR="00817135" w:rsidRPr="00A32CFB">
        <w:rPr>
          <w:rFonts w:ascii="微软雅黑" w:eastAsia="微软雅黑" w:hAnsi="微软雅黑"/>
          <w:sz w:val="24"/>
          <w:szCs w:val="24"/>
        </w:rPr>
        <w:t>计算机上，本 计算机和评审机(电脑或手机)连接某手机便携式WLAN热点。</w:t>
      </w:r>
      <w:r w:rsidR="00817135" w:rsidRPr="00A32CFB">
        <w:rPr>
          <w:rFonts w:ascii="微软雅黑" w:eastAsia="微软雅黑" w:hAnsi="微软雅黑"/>
          <w:sz w:val="24"/>
          <w:szCs w:val="24"/>
        </w:rPr>
        <w:br/>
        <w:t xml:space="preserve">      </w:t>
      </w:r>
      <w:r w:rsidR="00817135" w:rsidRPr="00A32CFB">
        <w:rPr>
          <w:rFonts w:ascii="微软雅黑" w:eastAsia="微软雅黑" w:hAnsi="微软雅黑"/>
          <w:b/>
          <w:bCs/>
          <w:sz w:val="24"/>
          <w:szCs w:val="24"/>
        </w:rPr>
        <w:t>作品上传方式：</w:t>
      </w:r>
      <w:r w:rsidR="00817135" w:rsidRPr="00A32CFB">
        <w:rPr>
          <w:rFonts w:ascii="微软雅黑" w:eastAsia="微软雅黑" w:hAnsi="微软雅黑"/>
          <w:sz w:val="24"/>
          <w:szCs w:val="24"/>
        </w:rPr>
        <w:t>参赛单位在系统外提交电子稿材料，由系统管理员admin统一在虚拟服务器端本地上传（同拷贝速度）作品。</w:t>
      </w:r>
      <w:r w:rsidR="00817135" w:rsidRPr="00A32CFB">
        <w:rPr>
          <w:rFonts w:ascii="微软雅黑" w:eastAsia="微软雅黑" w:hAnsi="微软雅黑"/>
          <w:sz w:val="24"/>
          <w:szCs w:val="24"/>
        </w:rPr>
        <w:br/>
        <w:t xml:space="preserve">     </w:t>
      </w:r>
      <w:r w:rsidR="00817135" w:rsidRPr="00A32CFB">
        <w:rPr>
          <w:rFonts w:ascii="微软雅黑" w:eastAsia="微软雅黑" w:hAnsi="微软雅黑"/>
          <w:b/>
          <w:bCs/>
          <w:sz w:val="24"/>
          <w:szCs w:val="24"/>
        </w:rPr>
        <w:t> 系统程序移植：</w:t>
      </w:r>
      <w:r w:rsidR="00817135" w:rsidRPr="00A32CFB">
        <w:rPr>
          <w:rFonts w:ascii="微软雅黑" w:eastAsia="微软雅黑" w:hAnsi="微软雅黑"/>
          <w:sz w:val="24"/>
          <w:szCs w:val="24"/>
        </w:rPr>
        <w:t>若评审地点有变动，则只需 移动硬盘插入具有局域网的另一台计算机上即可，方便在不同的有局域网的地方即可完成评审工作。</w:t>
      </w:r>
      <w:r w:rsidR="00817135" w:rsidRPr="00A32CFB">
        <w:rPr>
          <w:rFonts w:ascii="微软雅黑" w:eastAsia="微软雅黑" w:hAnsi="微软雅黑"/>
          <w:sz w:val="24"/>
          <w:szCs w:val="24"/>
        </w:rPr>
        <w:br/>
      </w:r>
      <w:r w:rsidR="00817135" w:rsidRPr="00A32CFB">
        <w:rPr>
          <w:rFonts w:ascii="微软雅黑" w:eastAsia="微软雅黑" w:hAnsi="微软雅黑"/>
          <w:sz w:val="24"/>
          <w:szCs w:val="24"/>
        </w:rPr>
        <w:lastRenderedPageBreak/>
        <w:t> </w:t>
      </w:r>
      <w:r w:rsidR="00817135" w:rsidRPr="00A32CFB">
        <w:rPr>
          <w:rFonts w:ascii="微软雅黑" w:eastAsia="微软雅黑" w:hAnsi="微软雅黑"/>
          <w:b/>
          <w:bCs/>
          <w:color w:val="0000FF"/>
          <w:sz w:val="24"/>
          <w:szCs w:val="24"/>
        </w:rPr>
        <w:t>3.参赛单位管理：</w:t>
      </w:r>
      <w:r w:rsidR="00817135" w:rsidRPr="00A32CFB">
        <w:rPr>
          <w:rFonts w:ascii="微软雅黑" w:eastAsia="微软雅黑" w:hAnsi="微软雅黑"/>
          <w:sz w:val="24"/>
          <w:szCs w:val="24"/>
        </w:rPr>
        <w:t>当前版本为局域网版，各参赛单位用户登录对本单位参赛作品在局域网内统计作品（暂不支持参赛单位上传作品,由参赛单位在系统外提交电子稿材料，由系统管理员统一上传）。</w:t>
      </w:r>
      <w:r w:rsidR="00817135" w:rsidRPr="00A32CFB">
        <w:rPr>
          <w:rFonts w:ascii="微软雅黑" w:eastAsia="微软雅黑" w:hAnsi="微软雅黑"/>
          <w:sz w:val="24"/>
          <w:szCs w:val="24"/>
        </w:rPr>
        <w:br/>
        <w:t> </w:t>
      </w:r>
      <w:r w:rsidR="00817135" w:rsidRPr="00A32CFB">
        <w:rPr>
          <w:rFonts w:ascii="微软雅黑" w:eastAsia="微软雅黑" w:hAnsi="微软雅黑"/>
          <w:b/>
          <w:bCs/>
          <w:color w:val="0000FF"/>
          <w:sz w:val="24"/>
          <w:szCs w:val="24"/>
        </w:rPr>
        <w:t>4.评委评审管理：</w:t>
      </w:r>
      <w:r w:rsidR="00817135" w:rsidRPr="00A32CFB">
        <w:rPr>
          <w:rFonts w:ascii="微软雅黑" w:eastAsia="微软雅黑" w:hAnsi="微软雅黑"/>
          <w:sz w:val="24"/>
          <w:szCs w:val="24"/>
        </w:rPr>
        <w:t>在局域网内，评委统一在某计算机房或某会议室采用</w:t>
      </w:r>
      <w:r w:rsidR="00817135" w:rsidRPr="00A32CFB">
        <w:rPr>
          <w:rFonts w:ascii="微软雅黑" w:eastAsia="微软雅黑" w:hAnsi="微软雅黑"/>
          <w:b/>
          <w:bCs/>
          <w:color w:val="FF0000"/>
          <w:sz w:val="24"/>
          <w:szCs w:val="24"/>
        </w:rPr>
        <w:t>电脑 、手机平板集中评审</w:t>
      </w:r>
      <w:r w:rsidR="00817135" w:rsidRPr="00A32CFB">
        <w:rPr>
          <w:rFonts w:ascii="微软雅黑" w:eastAsia="微软雅黑" w:hAnsi="微软雅黑"/>
          <w:sz w:val="24"/>
          <w:szCs w:val="24"/>
        </w:rPr>
        <w:t xml:space="preserve"> （电脑、手机平板需局域网登录，直接访问虚拟服务器即本机IP），评审前由系统管理员在系统中自动分配各评委的评审</w:t>
      </w:r>
      <w:proofErr w:type="gramStart"/>
      <w:r w:rsidR="00817135" w:rsidRPr="00A32CFB">
        <w:rPr>
          <w:rFonts w:ascii="微软雅黑" w:eastAsia="微软雅黑" w:hAnsi="微软雅黑"/>
          <w:sz w:val="24"/>
          <w:szCs w:val="24"/>
        </w:rPr>
        <w:t>帐号</w:t>
      </w:r>
      <w:proofErr w:type="gramEnd"/>
      <w:r w:rsidR="00817135" w:rsidRPr="00A32CFB">
        <w:rPr>
          <w:rFonts w:ascii="微软雅黑" w:eastAsia="微软雅黑" w:hAnsi="微软雅黑"/>
          <w:sz w:val="24"/>
          <w:szCs w:val="24"/>
        </w:rPr>
        <w:t>和初始密码，评委以各自</w:t>
      </w:r>
      <w:proofErr w:type="gramStart"/>
      <w:r w:rsidR="00817135" w:rsidRPr="00A32CFB">
        <w:rPr>
          <w:rFonts w:ascii="微软雅黑" w:eastAsia="微软雅黑" w:hAnsi="微软雅黑"/>
          <w:sz w:val="24"/>
          <w:szCs w:val="24"/>
        </w:rPr>
        <w:t>帐号</w:t>
      </w:r>
      <w:proofErr w:type="gramEnd"/>
      <w:r w:rsidR="00817135" w:rsidRPr="00A32CFB">
        <w:rPr>
          <w:rFonts w:ascii="微软雅黑" w:eastAsia="微软雅黑" w:hAnsi="微软雅黑"/>
          <w:sz w:val="24"/>
          <w:szCs w:val="24"/>
        </w:rPr>
        <w:t>登录在规定时间内完成评审工作。</w:t>
      </w:r>
    </w:p>
    <w:p w:rsidR="00A32CFB" w:rsidRDefault="00A32CFB" w:rsidP="00817135">
      <w:pPr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</w:pPr>
    </w:p>
    <w:p w:rsidR="008D0063" w:rsidRPr="00A32CFB" w:rsidRDefault="008D0063" w:rsidP="00817135">
      <w:pPr>
        <w:rPr>
          <w:rFonts w:ascii="微软雅黑" w:eastAsia="微软雅黑" w:hAnsi="微软雅黑" w:cs="宋体"/>
          <w:color w:val="555555"/>
          <w:kern w:val="0"/>
          <w:sz w:val="24"/>
          <w:szCs w:val="24"/>
        </w:rPr>
      </w:pPr>
      <w:r w:rsidRPr="00A32CFB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t>系统管理员</w:t>
      </w:r>
      <w:proofErr w:type="gramStart"/>
      <w:r w:rsidRPr="00A32CFB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t>帐号</w:t>
      </w:r>
      <w:proofErr w:type="gramEnd"/>
      <w:r w:rsidRPr="00A32CFB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t>:admin  密码1</w:t>
      </w:r>
      <w:r w:rsidR="00817135" w:rsidRPr="00A32CFB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t>23</w:t>
      </w:r>
      <w:r w:rsidRPr="00A32CFB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t>q</w:t>
      </w:r>
    </w:p>
    <w:p w:rsidR="008D0063" w:rsidRPr="00A32CFB" w:rsidRDefault="008D0063" w:rsidP="008D0063">
      <w:pPr>
        <w:widowControl/>
        <w:spacing w:line="525" w:lineRule="atLeast"/>
        <w:jc w:val="left"/>
        <w:rPr>
          <w:rFonts w:ascii="微软雅黑" w:eastAsia="微软雅黑" w:hAnsi="微软雅黑" w:cs="宋体"/>
          <w:color w:val="555555"/>
          <w:kern w:val="0"/>
          <w:sz w:val="24"/>
          <w:szCs w:val="24"/>
        </w:rPr>
      </w:pPr>
      <w:r w:rsidRPr="00A32CFB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t>测试用评委</w:t>
      </w:r>
      <w:proofErr w:type="gramStart"/>
      <w:r w:rsidRPr="00A32CFB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t>帐号</w:t>
      </w:r>
      <w:proofErr w:type="gramEnd"/>
      <w:r w:rsidRPr="00A32CFB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t>:</w:t>
      </w:r>
      <w:proofErr w:type="spellStart"/>
      <w:r w:rsidR="00817135" w:rsidRPr="00A32CFB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t>abc</w:t>
      </w:r>
      <w:proofErr w:type="spellEnd"/>
      <w:r w:rsidRPr="00A32CFB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t xml:space="preserve"> 密码1</w:t>
      </w:r>
      <w:r w:rsidR="00817135" w:rsidRPr="00A32CFB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t>23</w:t>
      </w:r>
      <w:r w:rsidRPr="00A32CFB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t>q</w:t>
      </w:r>
    </w:p>
    <w:p w:rsidR="008D0063" w:rsidRPr="00A32CFB" w:rsidRDefault="008D0063" w:rsidP="008D0063">
      <w:pPr>
        <w:widowControl/>
        <w:spacing w:before="100" w:beforeAutospacing="1" w:after="100" w:afterAutospacing="1" w:line="525" w:lineRule="atLeast"/>
        <w:ind w:right="810"/>
        <w:jc w:val="right"/>
        <w:rPr>
          <w:rFonts w:ascii="微软雅黑" w:eastAsia="微软雅黑" w:hAnsi="微软雅黑" w:cs="宋体"/>
          <w:b/>
          <w:bCs/>
          <w:color w:val="555555"/>
          <w:kern w:val="0"/>
          <w:sz w:val="24"/>
          <w:szCs w:val="24"/>
        </w:rPr>
      </w:pPr>
    </w:p>
    <w:p w:rsidR="00884344" w:rsidRPr="00A32CFB" w:rsidRDefault="00884344" w:rsidP="001A2426">
      <w:pPr>
        <w:spacing w:line="360" w:lineRule="auto"/>
        <w:ind w:firstLineChars="250" w:firstLine="600"/>
        <w:rPr>
          <w:rFonts w:ascii="微软雅黑" w:eastAsia="微软雅黑" w:hAnsi="微软雅黑"/>
          <w:sz w:val="24"/>
          <w:szCs w:val="24"/>
        </w:rPr>
      </w:pPr>
    </w:p>
    <w:sectPr w:rsidR="00884344" w:rsidRPr="00A32C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43D"/>
    <w:rsid w:val="00001CFC"/>
    <w:rsid w:val="00046869"/>
    <w:rsid w:val="00066134"/>
    <w:rsid w:val="000C3B62"/>
    <w:rsid w:val="000E6304"/>
    <w:rsid w:val="0012002D"/>
    <w:rsid w:val="00132094"/>
    <w:rsid w:val="001516F1"/>
    <w:rsid w:val="001A2426"/>
    <w:rsid w:val="001A6B42"/>
    <w:rsid w:val="001D3AC8"/>
    <w:rsid w:val="003043DD"/>
    <w:rsid w:val="004022C7"/>
    <w:rsid w:val="005A5582"/>
    <w:rsid w:val="005A70A8"/>
    <w:rsid w:val="006911B4"/>
    <w:rsid w:val="006A23BE"/>
    <w:rsid w:val="006C386B"/>
    <w:rsid w:val="006F5B20"/>
    <w:rsid w:val="00717028"/>
    <w:rsid w:val="00733069"/>
    <w:rsid w:val="007F0F7B"/>
    <w:rsid w:val="00817135"/>
    <w:rsid w:val="00884344"/>
    <w:rsid w:val="00886D92"/>
    <w:rsid w:val="008D0063"/>
    <w:rsid w:val="009544C9"/>
    <w:rsid w:val="0097355A"/>
    <w:rsid w:val="009E54FD"/>
    <w:rsid w:val="00A32CFB"/>
    <w:rsid w:val="00A478C2"/>
    <w:rsid w:val="00A7602A"/>
    <w:rsid w:val="00AA2805"/>
    <w:rsid w:val="00AE49EA"/>
    <w:rsid w:val="00BF65CD"/>
    <w:rsid w:val="00C3443D"/>
    <w:rsid w:val="00C73034"/>
    <w:rsid w:val="00C752F6"/>
    <w:rsid w:val="00CA52A9"/>
    <w:rsid w:val="00D42A99"/>
    <w:rsid w:val="00DF73C1"/>
    <w:rsid w:val="00E9299E"/>
    <w:rsid w:val="00E968EE"/>
    <w:rsid w:val="00ED1350"/>
    <w:rsid w:val="00F21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0F7B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1A242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0F7B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1A242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6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559890">
          <w:marLeft w:val="45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5308">
          <w:marLeft w:val="450"/>
          <w:marRight w:val="4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70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144</Words>
  <Characters>826</Characters>
  <Application>Microsoft Office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44</cp:revision>
  <dcterms:created xsi:type="dcterms:W3CDTF">2020-01-02T05:30:00Z</dcterms:created>
  <dcterms:modified xsi:type="dcterms:W3CDTF">2020-05-07T21:17:00Z</dcterms:modified>
</cp:coreProperties>
</file>