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A64D2" w14:textId="49862708" w:rsidR="0038424B" w:rsidRPr="00345AA8" w:rsidRDefault="00D51C57" w:rsidP="0038424B">
      <w:pPr>
        <w:widowControl/>
        <w:jc w:val="center"/>
        <w:rPr>
          <w:rFonts w:ascii="宋体" w:eastAsia="宋体" w:hAnsi="宋体"/>
          <w:b/>
          <w:bCs/>
          <w:sz w:val="40"/>
          <w:szCs w:val="40"/>
        </w:rPr>
      </w:pPr>
      <w:r>
        <w:rPr>
          <w:rFonts w:ascii="宋体" w:eastAsia="宋体" w:hAnsi="宋体" w:hint="eastAsia"/>
          <w:b/>
          <w:bCs/>
          <w:sz w:val="40"/>
          <w:szCs w:val="40"/>
        </w:rPr>
        <w:t>新版</w:t>
      </w:r>
      <w:r w:rsidR="00AE2FC5" w:rsidRPr="00345AA8">
        <w:rPr>
          <w:rFonts w:ascii="宋体" w:eastAsia="宋体" w:hAnsi="宋体" w:hint="eastAsia"/>
          <w:b/>
          <w:bCs/>
          <w:sz w:val="40"/>
          <w:szCs w:val="40"/>
        </w:rPr>
        <w:t>协同办公</w:t>
      </w:r>
      <w:r w:rsidR="0038424B" w:rsidRPr="00345AA8">
        <w:rPr>
          <w:rFonts w:ascii="宋体" w:eastAsia="宋体" w:hAnsi="宋体" w:hint="eastAsia"/>
          <w:b/>
          <w:bCs/>
          <w:sz w:val="40"/>
          <w:szCs w:val="40"/>
        </w:rPr>
        <w:t>消息中心安装使用说明</w:t>
      </w:r>
    </w:p>
    <w:p w14:paraId="0B3516B1" w14:textId="48C333C6" w:rsidR="00981641" w:rsidRDefault="00981641" w:rsidP="00981641">
      <w:pPr>
        <w:pStyle w:val="2"/>
        <w:numPr>
          <w:ilvl w:val="0"/>
          <w:numId w:val="5"/>
        </w:numPr>
      </w:pPr>
      <w:r>
        <w:rPr>
          <w:rFonts w:hint="eastAsia"/>
        </w:rPr>
        <w:t>卸载</w:t>
      </w:r>
      <w:r w:rsidR="0055748C">
        <w:rPr>
          <w:rFonts w:hint="eastAsia"/>
        </w:rPr>
        <w:t>“智慧教育消息平台</w:t>
      </w:r>
      <w:r w:rsidR="0055748C">
        <w:t>”</w:t>
      </w:r>
    </w:p>
    <w:p w14:paraId="166B01F4" w14:textId="48680912" w:rsidR="00981641" w:rsidRPr="00981641" w:rsidRDefault="00981641" w:rsidP="00981641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首先确认</w:t>
      </w:r>
      <w:r w:rsidRPr="00981641">
        <w:rPr>
          <w:rFonts w:ascii="宋体" w:eastAsia="宋体" w:hAnsi="宋体" w:hint="eastAsia"/>
          <w:sz w:val="28"/>
          <w:szCs w:val="28"/>
        </w:rPr>
        <w:t>电脑</w:t>
      </w:r>
      <w:r>
        <w:rPr>
          <w:rFonts w:ascii="宋体" w:eastAsia="宋体" w:hAnsi="宋体" w:hint="eastAsia"/>
          <w:sz w:val="28"/>
          <w:szCs w:val="28"/>
        </w:rPr>
        <w:t>是否安装过老版本消息中心，图标如下：</w:t>
      </w:r>
      <w:r>
        <w:rPr>
          <w:noProof/>
        </w:rPr>
        <w:drawing>
          <wp:inline distT="0" distB="0" distL="0" distR="0" wp14:anchorId="382E03E1" wp14:editId="5857B012">
            <wp:extent cx="809625" cy="8763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hint="eastAsia"/>
          <w:sz w:val="28"/>
          <w:szCs w:val="28"/>
        </w:rPr>
        <w:t>，如已经安装请按照以下步骤进行卸载</w:t>
      </w:r>
      <w:r w:rsidR="00C069B9">
        <w:rPr>
          <w:rFonts w:ascii="宋体" w:eastAsia="宋体" w:hAnsi="宋体" w:hint="eastAsia"/>
          <w:sz w:val="28"/>
          <w:szCs w:val="28"/>
        </w:rPr>
        <w:t>，如未安装则跳过此步骤直接看安装指导。</w:t>
      </w:r>
    </w:p>
    <w:p w14:paraId="1A196516" w14:textId="7540E299" w:rsidR="00212FD3" w:rsidRDefault="00212FD3" w:rsidP="00212FD3">
      <w:pPr>
        <w:pStyle w:val="a3"/>
        <w:numPr>
          <w:ilvl w:val="0"/>
          <w:numId w:val="1"/>
        </w:numPr>
        <w:ind w:firstLineChars="0"/>
        <w:rPr>
          <w:rFonts w:ascii="宋体" w:eastAsia="宋体" w:hAnsi="宋体"/>
          <w:sz w:val="28"/>
          <w:szCs w:val="28"/>
        </w:rPr>
      </w:pPr>
      <w:r w:rsidRPr="00212FD3">
        <w:rPr>
          <w:rFonts w:ascii="宋体" w:eastAsia="宋体" w:hAnsi="宋体" w:hint="eastAsia"/>
          <w:sz w:val="28"/>
          <w:szCs w:val="28"/>
        </w:rPr>
        <w:t>在电脑中找到控制面板</w:t>
      </w:r>
      <w:r>
        <w:rPr>
          <w:noProof/>
        </w:rPr>
        <w:drawing>
          <wp:inline distT="0" distB="0" distL="0" distR="0" wp14:anchorId="056675E4" wp14:editId="46C55051">
            <wp:extent cx="902329" cy="8763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3002" cy="886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12FD3">
        <w:rPr>
          <w:rFonts w:ascii="宋体" w:eastAsia="宋体" w:hAnsi="宋体" w:hint="eastAsia"/>
          <w:sz w:val="28"/>
          <w:szCs w:val="28"/>
        </w:rPr>
        <w:t>并打开</w:t>
      </w:r>
      <w:r>
        <w:rPr>
          <w:rFonts w:ascii="宋体" w:eastAsia="宋体" w:hAnsi="宋体" w:hint="eastAsia"/>
          <w:sz w:val="28"/>
          <w:szCs w:val="28"/>
        </w:rPr>
        <w:t>，打开后界面如下：</w:t>
      </w:r>
    </w:p>
    <w:p w14:paraId="5541FC2B" w14:textId="1A3C96AC" w:rsidR="00212FD3" w:rsidRDefault="00212FD3" w:rsidP="00024A18">
      <w:pPr>
        <w:ind w:leftChars="-202" w:left="-424"/>
        <w:jc w:val="center"/>
        <w:rPr>
          <w:rFonts w:ascii="宋体" w:eastAsia="宋体" w:hAnsi="宋体"/>
          <w:sz w:val="28"/>
          <w:szCs w:val="28"/>
        </w:rPr>
      </w:pPr>
      <w:r>
        <w:rPr>
          <w:noProof/>
        </w:rPr>
        <w:drawing>
          <wp:inline distT="0" distB="0" distL="0" distR="0" wp14:anchorId="3F5C2FA0" wp14:editId="21AD4E92">
            <wp:extent cx="5829300" cy="3280297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46851" cy="3290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6CFA49" w14:textId="726CD1BA" w:rsidR="00212FD3" w:rsidRDefault="00212FD3" w:rsidP="00212FD3">
      <w:pPr>
        <w:pStyle w:val="a3"/>
        <w:numPr>
          <w:ilvl w:val="0"/>
          <w:numId w:val="1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在控制面板中找到“智慧教育消息平台”，右键图标后选择卸载，</w:t>
      </w:r>
      <w:r w:rsidR="00024A18">
        <w:rPr>
          <w:rFonts w:ascii="宋体" w:eastAsia="宋体" w:hAnsi="宋体" w:hint="eastAsia"/>
          <w:sz w:val="28"/>
          <w:szCs w:val="28"/>
        </w:rPr>
        <w:t>弹出卸载页面如下，选择删除后点击下一步：</w:t>
      </w:r>
    </w:p>
    <w:p w14:paraId="71DD4930" w14:textId="34C64CEC" w:rsidR="00024A18" w:rsidRPr="00024A18" w:rsidRDefault="006F4E06" w:rsidP="006F4E06">
      <w:pPr>
        <w:jc w:val="center"/>
        <w:rPr>
          <w:rFonts w:ascii="宋体" w:eastAsia="宋体" w:hAnsi="宋体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3681D9B8" wp14:editId="09DDD92D">
            <wp:extent cx="4619625" cy="3263068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22824" cy="3265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2A1439" w14:textId="5616C0A3" w:rsidR="00212FD3" w:rsidRDefault="00090FB5" w:rsidP="00212FD3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点击下一步后会弹出删除确认界面，选择确定</w:t>
      </w:r>
      <w:r w:rsidR="00FE3222">
        <w:rPr>
          <w:rFonts w:ascii="宋体" w:eastAsia="宋体" w:hAnsi="宋体" w:hint="eastAsia"/>
          <w:sz w:val="28"/>
          <w:szCs w:val="28"/>
        </w:rPr>
        <w:t>，删除完成后点击完成按钮</w:t>
      </w:r>
      <w:r>
        <w:rPr>
          <w:rFonts w:ascii="宋体" w:eastAsia="宋体" w:hAnsi="宋体" w:hint="eastAsia"/>
          <w:sz w:val="28"/>
          <w:szCs w:val="28"/>
        </w:rPr>
        <w:t>。</w:t>
      </w:r>
    </w:p>
    <w:p w14:paraId="73A370C9" w14:textId="25846F11" w:rsidR="00090FB5" w:rsidRDefault="00090FB5" w:rsidP="000E756D">
      <w:pPr>
        <w:jc w:val="center"/>
        <w:rPr>
          <w:rFonts w:ascii="宋体" w:eastAsia="宋体" w:hAnsi="宋体"/>
          <w:sz w:val="28"/>
          <w:szCs w:val="28"/>
        </w:rPr>
      </w:pPr>
      <w:r>
        <w:rPr>
          <w:noProof/>
        </w:rPr>
        <w:drawing>
          <wp:inline distT="0" distB="0" distL="0" distR="0" wp14:anchorId="2F04E4E6" wp14:editId="69CE0E04">
            <wp:extent cx="2628900" cy="145732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A583B4" w14:textId="2C810014" w:rsidR="00582DF0" w:rsidRDefault="00582DF0" w:rsidP="00582DF0">
      <w:pPr>
        <w:pStyle w:val="2"/>
        <w:numPr>
          <w:ilvl w:val="0"/>
          <w:numId w:val="5"/>
        </w:numPr>
      </w:pPr>
      <w:r>
        <w:rPr>
          <w:rFonts w:hint="eastAsia"/>
        </w:rPr>
        <w:t>安装指导</w:t>
      </w:r>
    </w:p>
    <w:p w14:paraId="73B72780" w14:textId="5E70F659" w:rsidR="00582DF0" w:rsidRPr="00582DF0" w:rsidRDefault="00582DF0" w:rsidP="00582DF0">
      <w:pPr>
        <w:pStyle w:val="a3"/>
        <w:numPr>
          <w:ilvl w:val="1"/>
          <w:numId w:val="5"/>
        </w:numPr>
        <w:ind w:left="709" w:firstLineChars="0"/>
        <w:rPr>
          <w:rFonts w:ascii="宋体" w:eastAsia="宋体" w:hAnsi="宋体"/>
          <w:sz w:val="28"/>
          <w:szCs w:val="28"/>
        </w:rPr>
      </w:pPr>
      <w:r w:rsidRPr="00582DF0">
        <w:rPr>
          <w:rFonts w:ascii="宋体" w:eastAsia="宋体" w:hAnsi="宋体" w:hint="eastAsia"/>
          <w:sz w:val="28"/>
          <w:szCs w:val="28"/>
        </w:rPr>
        <w:t>打开</w:t>
      </w:r>
      <w:r>
        <w:rPr>
          <w:rFonts w:ascii="宋体" w:eastAsia="宋体" w:hAnsi="宋体" w:hint="eastAsia"/>
          <w:sz w:val="28"/>
          <w:szCs w:val="28"/>
        </w:rPr>
        <w:t>昆山智慧教育云平台</w:t>
      </w:r>
      <w:r w:rsidR="003C711F">
        <w:rPr>
          <w:rFonts w:ascii="宋体" w:eastAsia="宋体" w:hAnsi="宋体" w:hint="eastAsia"/>
          <w:sz w:val="28"/>
          <w:szCs w:val="28"/>
        </w:rPr>
        <w:t>，</w:t>
      </w:r>
      <w:r>
        <w:rPr>
          <w:rFonts w:ascii="宋体" w:eastAsia="宋体" w:hAnsi="宋体" w:hint="eastAsia"/>
          <w:sz w:val="28"/>
          <w:szCs w:val="28"/>
        </w:rPr>
        <w:t>网址</w:t>
      </w:r>
      <w:r w:rsidRPr="00582DF0">
        <w:rPr>
          <w:rFonts w:ascii="宋体" w:eastAsia="宋体" w:hAnsi="宋体" w:hint="eastAsia"/>
          <w:sz w:val="28"/>
          <w:szCs w:val="28"/>
        </w:rPr>
        <w:t>为：</w:t>
      </w:r>
      <w:hyperlink r:id="rId12" w:history="1">
        <w:r w:rsidRPr="00582DF0">
          <w:rPr>
            <w:rStyle w:val="a4"/>
            <w:rFonts w:ascii="宋体" w:eastAsia="宋体" w:hAnsi="宋体"/>
            <w:sz w:val="28"/>
            <w:szCs w:val="28"/>
          </w:rPr>
          <w:t>https://www.ksedu.cn/</w:t>
        </w:r>
      </w:hyperlink>
      <w:r w:rsidRPr="00582DF0">
        <w:rPr>
          <w:rFonts w:ascii="宋体" w:eastAsia="宋体" w:hAnsi="宋体"/>
          <w:sz w:val="28"/>
          <w:szCs w:val="28"/>
        </w:rPr>
        <w:t xml:space="preserve">   </w:t>
      </w:r>
      <w:r w:rsidRPr="00582DF0">
        <w:rPr>
          <w:rFonts w:ascii="宋体" w:eastAsia="宋体" w:hAnsi="宋体" w:hint="eastAsia"/>
          <w:sz w:val="28"/>
          <w:szCs w:val="28"/>
        </w:rPr>
        <w:t>，在登录页点击</w:t>
      </w:r>
      <w:r w:rsidR="00FC00E0" w:rsidRPr="00FC00E0">
        <w:rPr>
          <w:rFonts w:ascii="宋体" w:eastAsia="宋体" w:hAnsi="宋体" w:hint="eastAsia"/>
          <w:color w:val="FF0000"/>
          <w:sz w:val="28"/>
          <w:szCs w:val="28"/>
        </w:rPr>
        <w:t>协同办公</w:t>
      </w:r>
      <w:r w:rsidRPr="00582DF0">
        <w:rPr>
          <w:rFonts w:ascii="宋体" w:eastAsia="宋体" w:hAnsi="宋体" w:hint="eastAsia"/>
          <w:color w:val="FF0000"/>
          <w:sz w:val="28"/>
          <w:szCs w:val="28"/>
        </w:rPr>
        <w:t>消息中心客户端</w:t>
      </w:r>
      <w:r w:rsidRPr="00582DF0">
        <w:rPr>
          <w:rFonts w:ascii="宋体" w:eastAsia="宋体" w:hAnsi="宋体" w:hint="eastAsia"/>
          <w:sz w:val="28"/>
          <w:szCs w:val="28"/>
        </w:rPr>
        <w:t>下载最新版本。</w:t>
      </w:r>
    </w:p>
    <w:p w14:paraId="54735AE6" w14:textId="0ED0C308" w:rsidR="00582DF0" w:rsidRDefault="00FC00E0" w:rsidP="00582DF0">
      <w:pPr>
        <w:rPr>
          <w:rFonts w:ascii="宋体" w:eastAsia="宋体" w:hAnsi="宋体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420C90D4" wp14:editId="60CBC3F1">
            <wp:extent cx="5274310" cy="3356610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56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731E11" w14:textId="16D2A7A2" w:rsidR="00582DF0" w:rsidRPr="00582DF0" w:rsidRDefault="00582DF0" w:rsidP="00582DF0">
      <w:pPr>
        <w:pStyle w:val="a3"/>
        <w:numPr>
          <w:ilvl w:val="1"/>
          <w:numId w:val="5"/>
        </w:numPr>
        <w:ind w:left="709" w:firstLineChars="0"/>
        <w:rPr>
          <w:rFonts w:ascii="宋体" w:eastAsia="宋体" w:hAnsi="宋体"/>
          <w:sz w:val="28"/>
          <w:szCs w:val="28"/>
        </w:rPr>
      </w:pPr>
      <w:r w:rsidRPr="00582DF0">
        <w:rPr>
          <w:rFonts w:ascii="宋体" w:eastAsia="宋体" w:hAnsi="宋体" w:hint="eastAsia"/>
          <w:sz w:val="28"/>
          <w:szCs w:val="28"/>
        </w:rPr>
        <w:t>在压缩包中有两份文件：</w:t>
      </w:r>
      <w:r w:rsidR="000C1E7C" w:rsidRPr="000C1E7C">
        <w:rPr>
          <w:rFonts w:ascii="宋体" w:eastAsia="宋体" w:hAnsi="宋体"/>
          <w:color w:val="FF0000"/>
          <w:sz w:val="28"/>
          <w:szCs w:val="28"/>
        </w:rPr>
        <w:t>.net4.5安装包</w:t>
      </w:r>
      <w:r w:rsidRPr="00582DF0">
        <w:rPr>
          <w:rFonts w:ascii="宋体" w:eastAsia="宋体" w:hAnsi="宋体" w:hint="eastAsia"/>
          <w:color w:val="FF0000"/>
          <w:sz w:val="28"/>
          <w:szCs w:val="28"/>
        </w:rPr>
        <w:t>.exe、协同办公消息中心.exe</w:t>
      </w:r>
      <w:r w:rsidRPr="00582DF0">
        <w:rPr>
          <w:rFonts w:ascii="宋体" w:eastAsia="宋体" w:hAnsi="宋体" w:hint="eastAsia"/>
          <w:sz w:val="28"/>
          <w:szCs w:val="28"/>
        </w:rPr>
        <w:t>，新版本消息中心</w:t>
      </w:r>
      <w:r w:rsidR="00DD6DAF">
        <w:rPr>
          <w:rFonts w:ascii="宋体" w:eastAsia="宋体" w:hAnsi="宋体" w:hint="eastAsia"/>
          <w:sz w:val="28"/>
          <w:szCs w:val="28"/>
        </w:rPr>
        <w:t>仅</w:t>
      </w:r>
      <w:r w:rsidRPr="00582DF0">
        <w:rPr>
          <w:rFonts w:ascii="宋体" w:eastAsia="宋体" w:hAnsi="宋体" w:hint="eastAsia"/>
          <w:sz w:val="28"/>
          <w:szCs w:val="28"/>
        </w:rPr>
        <w:t>支持win</w:t>
      </w:r>
      <w:r w:rsidRPr="00582DF0">
        <w:rPr>
          <w:rFonts w:ascii="宋体" w:eastAsia="宋体" w:hAnsi="宋体"/>
          <w:sz w:val="28"/>
          <w:szCs w:val="28"/>
        </w:rPr>
        <w:t>7</w:t>
      </w:r>
      <w:r w:rsidRPr="00582DF0">
        <w:rPr>
          <w:rFonts w:ascii="宋体" w:eastAsia="宋体" w:hAnsi="宋体" w:hint="eastAsia"/>
          <w:sz w:val="28"/>
          <w:szCs w:val="28"/>
        </w:rPr>
        <w:t>及以上版本的电脑</w:t>
      </w:r>
      <w:r w:rsidR="000C1E7C">
        <w:rPr>
          <w:rFonts w:ascii="宋体" w:eastAsia="宋体" w:hAnsi="宋体" w:hint="eastAsia"/>
          <w:sz w:val="28"/>
          <w:szCs w:val="28"/>
        </w:rPr>
        <w:t>（不支持X</w:t>
      </w:r>
      <w:r w:rsidR="000C1E7C">
        <w:rPr>
          <w:rFonts w:ascii="宋体" w:eastAsia="宋体" w:hAnsi="宋体"/>
          <w:sz w:val="28"/>
          <w:szCs w:val="28"/>
        </w:rPr>
        <w:t>P</w:t>
      </w:r>
      <w:r w:rsidR="000C1E7C">
        <w:rPr>
          <w:rFonts w:ascii="宋体" w:eastAsia="宋体" w:hAnsi="宋体" w:hint="eastAsia"/>
          <w:sz w:val="28"/>
          <w:szCs w:val="28"/>
        </w:rPr>
        <w:t>系统）</w:t>
      </w:r>
      <w:r w:rsidRPr="00582DF0">
        <w:rPr>
          <w:rFonts w:ascii="宋体" w:eastAsia="宋体" w:hAnsi="宋体" w:hint="eastAsia"/>
          <w:sz w:val="28"/>
          <w:szCs w:val="28"/>
        </w:rPr>
        <w:t>，如是win</w:t>
      </w:r>
      <w:r w:rsidRPr="00582DF0">
        <w:rPr>
          <w:rFonts w:ascii="宋体" w:eastAsia="宋体" w:hAnsi="宋体"/>
          <w:sz w:val="28"/>
          <w:szCs w:val="28"/>
        </w:rPr>
        <w:t>7</w:t>
      </w:r>
      <w:r w:rsidRPr="00582DF0">
        <w:rPr>
          <w:rFonts w:ascii="宋体" w:eastAsia="宋体" w:hAnsi="宋体" w:hint="eastAsia"/>
          <w:sz w:val="28"/>
          <w:szCs w:val="28"/>
        </w:rPr>
        <w:t>用户需要先安装压缩包内的</w:t>
      </w:r>
      <w:r w:rsidR="009E6FE8" w:rsidRPr="009E6FE8">
        <w:rPr>
          <w:rFonts w:ascii="宋体" w:eastAsia="宋体" w:hAnsi="宋体"/>
          <w:color w:val="FF0000"/>
          <w:sz w:val="28"/>
          <w:szCs w:val="28"/>
        </w:rPr>
        <w:t>.net4.5安装包</w:t>
      </w:r>
      <w:r w:rsidRPr="00582DF0">
        <w:rPr>
          <w:rFonts w:ascii="宋体" w:eastAsia="宋体" w:hAnsi="宋体" w:hint="eastAsia"/>
          <w:color w:val="FF0000"/>
          <w:sz w:val="28"/>
          <w:szCs w:val="28"/>
        </w:rPr>
        <w:t>.exe</w:t>
      </w:r>
      <w:r w:rsidRPr="00582DF0">
        <w:rPr>
          <w:rFonts w:ascii="宋体" w:eastAsia="宋体" w:hAnsi="宋体" w:hint="eastAsia"/>
          <w:sz w:val="28"/>
          <w:szCs w:val="28"/>
        </w:rPr>
        <w:t>，其次安装</w:t>
      </w:r>
      <w:r w:rsidRPr="00582DF0">
        <w:rPr>
          <w:rFonts w:ascii="宋体" w:eastAsia="宋体" w:hAnsi="宋体" w:hint="eastAsia"/>
          <w:color w:val="FF0000"/>
          <w:sz w:val="28"/>
          <w:szCs w:val="28"/>
        </w:rPr>
        <w:t>协同办公消息中心.exe</w:t>
      </w:r>
      <w:r w:rsidRPr="00582DF0">
        <w:rPr>
          <w:rFonts w:ascii="宋体" w:eastAsia="宋体" w:hAnsi="宋体" w:hint="eastAsia"/>
          <w:sz w:val="28"/>
          <w:szCs w:val="28"/>
        </w:rPr>
        <w:t>；win</w:t>
      </w:r>
      <w:r w:rsidRPr="00582DF0">
        <w:rPr>
          <w:rFonts w:ascii="宋体" w:eastAsia="宋体" w:hAnsi="宋体"/>
          <w:sz w:val="28"/>
          <w:szCs w:val="28"/>
        </w:rPr>
        <w:t xml:space="preserve">10 </w:t>
      </w:r>
      <w:r w:rsidRPr="00582DF0">
        <w:rPr>
          <w:rFonts w:ascii="宋体" w:eastAsia="宋体" w:hAnsi="宋体" w:hint="eastAsia"/>
          <w:sz w:val="28"/>
          <w:szCs w:val="28"/>
        </w:rPr>
        <w:t>用户可直接安装</w:t>
      </w:r>
      <w:r w:rsidRPr="00582DF0">
        <w:rPr>
          <w:rFonts w:ascii="宋体" w:eastAsia="宋体" w:hAnsi="宋体" w:hint="eastAsia"/>
          <w:color w:val="FF0000"/>
          <w:sz w:val="28"/>
          <w:szCs w:val="28"/>
        </w:rPr>
        <w:t>协同办公消息中心.exe。</w:t>
      </w:r>
    </w:p>
    <w:p w14:paraId="23555D53" w14:textId="1753D80C" w:rsidR="00582DF0" w:rsidRDefault="000C1E7C" w:rsidP="00582DF0">
      <w:pPr>
        <w:jc w:val="center"/>
        <w:rPr>
          <w:rFonts w:ascii="宋体" w:eastAsia="宋体" w:hAnsi="宋体"/>
          <w:sz w:val="28"/>
          <w:szCs w:val="28"/>
        </w:rPr>
      </w:pPr>
      <w:r>
        <w:rPr>
          <w:noProof/>
        </w:rPr>
        <w:drawing>
          <wp:inline distT="0" distB="0" distL="0" distR="0" wp14:anchorId="0694119D" wp14:editId="797471EC">
            <wp:extent cx="2876550" cy="13716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EA0941" w14:textId="68F267D0" w:rsidR="00582DF0" w:rsidRPr="00582DF0" w:rsidRDefault="00582DF0" w:rsidP="00582DF0">
      <w:pPr>
        <w:pStyle w:val="a3"/>
        <w:numPr>
          <w:ilvl w:val="1"/>
          <w:numId w:val="5"/>
        </w:numPr>
        <w:ind w:left="709" w:firstLineChars="0"/>
        <w:rPr>
          <w:rFonts w:ascii="宋体" w:eastAsia="宋体" w:hAnsi="宋体"/>
          <w:sz w:val="28"/>
          <w:szCs w:val="28"/>
        </w:rPr>
      </w:pPr>
      <w:r w:rsidRPr="00582DF0">
        <w:rPr>
          <w:rFonts w:ascii="宋体" w:eastAsia="宋体" w:hAnsi="宋体" w:hint="eastAsia"/>
          <w:sz w:val="28"/>
          <w:szCs w:val="28"/>
        </w:rPr>
        <w:t>消息中心安装完成后双击消息中心图标</w:t>
      </w:r>
      <w:r>
        <w:rPr>
          <w:noProof/>
        </w:rPr>
        <w:drawing>
          <wp:inline distT="0" distB="0" distL="0" distR="0" wp14:anchorId="0AA2EEA6" wp14:editId="27AA0330">
            <wp:extent cx="838200" cy="8477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82DF0">
        <w:rPr>
          <w:rFonts w:ascii="宋体" w:eastAsia="宋体" w:hAnsi="宋体" w:hint="eastAsia"/>
          <w:sz w:val="28"/>
          <w:szCs w:val="28"/>
        </w:rPr>
        <w:t>，输入云平台账号或者教育办公平台账号后点击登录，登录成功后即可接收及处理待办公文。</w:t>
      </w:r>
    </w:p>
    <w:p w14:paraId="5971BCC2" w14:textId="77777777" w:rsidR="00582DF0" w:rsidRDefault="00582DF0" w:rsidP="00582DF0">
      <w:pPr>
        <w:jc w:val="center"/>
        <w:rPr>
          <w:rFonts w:ascii="宋体" w:eastAsia="宋体" w:hAnsi="宋体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40491AB6" wp14:editId="4F927C87">
            <wp:extent cx="4095750" cy="31242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312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633684" w14:textId="362FB1F9" w:rsidR="00582DF0" w:rsidRPr="00582DF0" w:rsidRDefault="00582DF0" w:rsidP="00582DF0">
      <w:pPr>
        <w:pStyle w:val="a3"/>
        <w:numPr>
          <w:ilvl w:val="1"/>
          <w:numId w:val="5"/>
        </w:numPr>
        <w:ind w:left="709" w:firstLineChars="0"/>
        <w:jc w:val="left"/>
        <w:rPr>
          <w:rFonts w:ascii="宋体" w:eastAsia="宋体" w:hAnsi="宋体"/>
          <w:sz w:val="28"/>
          <w:szCs w:val="28"/>
        </w:rPr>
      </w:pPr>
      <w:r w:rsidRPr="00582DF0">
        <w:rPr>
          <w:rFonts w:ascii="宋体" w:eastAsia="宋体" w:hAnsi="宋体" w:hint="eastAsia"/>
          <w:sz w:val="28"/>
          <w:szCs w:val="28"/>
        </w:rPr>
        <w:t>设置开机启动：在右下角系统托盘处找到消息中心图标</w:t>
      </w:r>
      <w:r>
        <w:rPr>
          <w:noProof/>
        </w:rPr>
        <w:drawing>
          <wp:inline distT="0" distB="0" distL="0" distR="0" wp14:anchorId="41C01AAA" wp14:editId="01CBBA83">
            <wp:extent cx="1885714" cy="1428571"/>
            <wp:effectExtent l="0" t="0" r="635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85714" cy="14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82DF0">
        <w:rPr>
          <w:rFonts w:ascii="宋体" w:eastAsia="宋体" w:hAnsi="宋体" w:hint="eastAsia"/>
          <w:sz w:val="28"/>
          <w:szCs w:val="28"/>
        </w:rPr>
        <w:t>，右击图标后选择设置，按需求选择开机自动启动、记住密码、自动登录后点击确定按钮完成设置。</w:t>
      </w:r>
      <w:r>
        <w:rPr>
          <w:noProof/>
        </w:rPr>
        <w:drawing>
          <wp:inline distT="0" distB="0" distL="0" distR="0" wp14:anchorId="7FBEE364" wp14:editId="59266F30">
            <wp:extent cx="2495550" cy="16192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ECBA62" w14:textId="77777777" w:rsidR="00582DF0" w:rsidRPr="00582DF0" w:rsidRDefault="00582DF0" w:rsidP="00582DF0"/>
    <w:sectPr w:rsidR="00582DF0" w:rsidRPr="00582D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3CC3F" w14:textId="77777777" w:rsidR="00E74734" w:rsidRDefault="00E74734" w:rsidP="00345AA8">
      <w:r>
        <w:separator/>
      </w:r>
    </w:p>
  </w:endnote>
  <w:endnote w:type="continuationSeparator" w:id="0">
    <w:p w14:paraId="6CD67071" w14:textId="77777777" w:rsidR="00E74734" w:rsidRDefault="00E74734" w:rsidP="00345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08928" w14:textId="77777777" w:rsidR="00E74734" w:rsidRDefault="00E74734" w:rsidP="00345AA8">
      <w:r>
        <w:separator/>
      </w:r>
    </w:p>
  </w:footnote>
  <w:footnote w:type="continuationSeparator" w:id="0">
    <w:p w14:paraId="7D4ABF20" w14:textId="77777777" w:rsidR="00E74734" w:rsidRDefault="00E74734" w:rsidP="00345A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44D81"/>
    <w:multiLevelType w:val="multilevel"/>
    <w:tmpl w:val="1C044D81"/>
    <w:lvl w:ilvl="0">
      <w:start w:val="1"/>
      <w:numFmt w:val="chineseCounting"/>
      <w:pStyle w:val="1"/>
      <w:suff w:val="space"/>
      <w:lvlText w:val="第%1章 "/>
      <w:lvlJc w:val="left"/>
      <w:pPr>
        <w:tabs>
          <w:tab w:val="left" w:pos="420"/>
        </w:tabs>
        <w:ind w:left="0" w:firstLine="0"/>
      </w:pPr>
      <w:rPr>
        <w:rFonts w:hint="eastAsia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tabs>
          <w:tab w:val="left" w:pos="420"/>
        </w:tabs>
        <w:ind w:left="575" w:hanging="575"/>
      </w:pPr>
      <w:rPr>
        <w:rFonts w:hint="eastAsia"/>
      </w:rPr>
    </w:lvl>
    <w:lvl w:ilvl="2">
      <w:start w:val="1"/>
      <w:numFmt w:val="decimal"/>
      <w:pStyle w:val="3"/>
      <w:isLgl/>
      <w:suff w:val="space"/>
      <w:lvlText w:val="%1.%2.%3."/>
      <w:lvlJc w:val="left"/>
      <w:pPr>
        <w:tabs>
          <w:tab w:val="left" w:pos="0"/>
        </w:tabs>
        <w:ind w:left="720" w:hanging="720"/>
      </w:pPr>
      <w:rPr>
        <w:rFonts w:hint="eastAsia"/>
      </w:rPr>
    </w:lvl>
    <w:lvl w:ilvl="3">
      <w:start w:val="1"/>
      <w:numFmt w:val="decimal"/>
      <w:pStyle w:val="4"/>
      <w:isLgl/>
      <w:suff w:val="space"/>
      <w:lvlText w:val="%1.%2.%3.%4."/>
      <w:lvlJc w:val="left"/>
      <w:pPr>
        <w:tabs>
          <w:tab w:val="left" w:pos="420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isLgl/>
      <w:suff w:val="space"/>
      <w:lvlText w:val="%1.%2.%3.%4.%5.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5">
      <w:start w:val="1"/>
      <w:numFmt w:val="decimal"/>
      <w:isLgl/>
      <w:suff w:val="space"/>
      <w:lvlText w:val="%1.%2.%3.%4.%5.%6.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6">
      <w:start w:val="1"/>
      <w:numFmt w:val="decimal"/>
      <w:isLgl/>
      <w:suff w:val="space"/>
      <w:lvlText w:val="%1.%2.%3.%4.%5.%6.%7.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7">
      <w:start w:val="1"/>
      <w:numFmt w:val="decimal"/>
      <w:isLgl/>
      <w:suff w:val="space"/>
      <w:lvlText w:val="%1.%2.%3.%4.%5.%6.%7.%8."/>
      <w:lvlJc w:val="left"/>
      <w:pPr>
        <w:tabs>
          <w:tab w:val="left" w:pos="420"/>
        </w:tabs>
        <w:ind w:left="0" w:firstLine="0"/>
      </w:pPr>
      <w:rPr>
        <w:rFonts w:hint="eastAsia"/>
      </w:rPr>
    </w:lvl>
    <w:lvl w:ilvl="8">
      <w:start w:val="1"/>
      <w:numFmt w:val="decimal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abstractNum w:abstractNumId="1" w15:restartNumberingAfterBreak="0">
    <w:nsid w:val="30112F98"/>
    <w:multiLevelType w:val="hybridMultilevel"/>
    <w:tmpl w:val="98FA405A"/>
    <w:lvl w:ilvl="0" w:tplc="0720BA4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13B27AD"/>
    <w:multiLevelType w:val="hybridMultilevel"/>
    <w:tmpl w:val="20326FD0"/>
    <w:lvl w:ilvl="0" w:tplc="1780F01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9D76021"/>
    <w:multiLevelType w:val="hybridMultilevel"/>
    <w:tmpl w:val="34E6CDB6"/>
    <w:lvl w:ilvl="0" w:tplc="9B022A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282BA">
      <w:start w:val="1"/>
      <w:numFmt w:val="decimal"/>
      <w:lvlText w:val="%2、"/>
      <w:lvlJc w:val="left"/>
      <w:pPr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1A2DF4"/>
    <w:multiLevelType w:val="hybridMultilevel"/>
    <w:tmpl w:val="2AEA9994"/>
    <w:lvl w:ilvl="0" w:tplc="297600D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C7B"/>
    <w:rsid w:val="00024A18"/>
    <w:rsid w:val="00090FB5"/>
    <w:rsid w:val="000C1E7C"/>
    <w:rsid w:val="000E756D"/>
    <w:rsid w:val="00143F82"/>
    <w:rsid w:val="00185C27"/>
    <w:rsid w:val="001C79A0"/>
    <w:rsid w:val="00212FD3"/>
    <w:rsid w:val="002D0C7B"/>
    <w:rsid w:val="00345AA8"/>
    <w:rsid w:val="0038424B"/>
    <w:rsid w:val="003C711F"/>
    <w:rsid w:val="0055748C"/>
    <w:rsid w:val="00574F99"/>
    <w:rsid w:val="00582DF0"/>
    <w:rsid w:val="006F4E06"/>
    <w:rsid w:val="00970D2A"/>
    <w:rsid w:val="00981641"/>
    <w:rsid w:val="00990586"/>
    <w:rsid w:val="00992C32"/>
    <w:rsid w:val="009E6FE8"/>
    <w:rsid w:val="00AA3F2D"/>
    <w:rsid w:val="00AE2FC5"/>
    <w:rsid w:val="00B81535"/>
    <w:rsid w:val="00B8419E"/>
    <w:rsid w:val="00C069B9"/>
    <w:rsid w:val="00C72307"/>
    <w:rsid w:val="00D51C57"/>
    <w:rsid w:val="00DC421E"/>
    <w:rsid w:val="00DD6DAF"/>
    <w:rsid w:val="00E0065E"/>
    <w:rsid w:val="00E74734"/>
    <w:rsid w:val="00ED3AC4"/>
    <w:rsid w:val="00F57F47"/>
    <w:rsid w:val="00FC00E0"/>
    <w:rsid w:val="00FE3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12EB7C"/>
  <w15:chartTrackingRefBased/>
  <w15:docId w15:val="{E54B9639-98BD-4BF1-83ED-0BE6DC052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981641"/>
    <w:pPr>
      <w:keepNext/>
      <w:keepLines/>
      <w:numPr>
        <w:numId w:val="3"/>
      </w:numPr>
      <w:tabs>
        <w:tab w:val="clear" w:pos="420"/>
        <w:tab w:val="left" w:pos="0"/>
      </w:tabs>
      <w:spacing w:beforeLines="50" w:before="50" w:afterLines="50" w:after="50" w:line="480" w:lineRule="auto"/>
      <w:jc w:val="center"/>
      <w:outlineLvl w:val="0"/>
    </w:pPr>
    <w:rPr>
      <w:rFonts w:ascii="宋体" w:eastAsia="宋体" w:hAnsi="宋体" w:cs="Times New Roman"/>
      <w:b/>
      <w:kern w:val="44"/>
      <w:sz w:val="32"/>
      <w:szCs w:val="20"/>
    </w:rPr>
  </w:style>
  <w:style w:type="paragraph" w:styleId="2">
    <w:name w:val="heading 2"/>
    <w:basedOn w:val="a"/>
    <w:next w:val="a"/>
    <w:link w:val="20"/>
    <w:qFormat/>
    <w:rsid w:val="00981641"/>
    <w:pPr>
      <w:keepNext/>
      <w:keepLines/>
      <w:numPr>
        <w:ilvl w:val="1"/>
        <w:numId w:val="3"/>
      </w:numPr>
      <w:tabs>
        <w:tab w:val="clear" w:pos="420"/>
        <w:tab w:val="left" w:pos="1422"/>
      </w:tabs>
      <w:spacing w:line="360" w:lineRule="auto"/>
      <w:ind w:left="0" w:firstLine="0"/>
      <w:outlineLvl w:val="1"/>
    </w:pPr>
    <w:rPr>
      <w:rFonts w:ascii="宋体" w:eastAsia="宋体" w:hAnsi="宋体" w:cs="Times New Roman"/>
      <w:b/>
      <w:sz w:val="30"/>
      <w:szCs w:val="20"/>
    </w:rPr>
  </w:style>
  <w:style w:type="paragraph" w:styleId="3">
    <w:name w:val="heading 3"/>
    <w:basedOn w:val="a"/>
    <w:next w:val="a"/>
    <w:link w:val="30"/>
    <w:qFormat/>
    <w:rsid w:val="00981641"/>
    <w:pPr>
      <w:keepNext/>
      <w:keepLines/>
      <w:numPr>
        <w:ilvl w:val="2"/>
        <w:numId w:val="3"/>
      </w:numPr>
      <w:tabs>
        <w:tab w:val="left" w:pos="993"/>
      </w:tabs>
      <w:spacing w:line="360" w:lineRule="auto"/>
      <w:ind w:left="0" w:firstLine="0"/>
      <w:outlineLvl w:val="2"/>
    </w:pPr>
    <w:rPr>
      <w:rFonts w:ascii="宋体" w:eastAsia="宋体" w:hAnsi="宋体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981641"/>
    <w:pPr>
      <w:keepNext/>
      <w:keepLines/>
      <w:numPr>
        <w:ilvl w:val="3"/>
        <w:numId w:val="3"/>
      </w:numPr>
      <w:tabs>
        <w:tab w:val="clear" w:pos="420"/>
        <w:tab w:val="left" w:pos="0"/>
      </w:tabs>
      <w:spacing w:line="360" w:lineRule="auto"/>
      <w:ind w:left="0" w:firstLine="0"/>
      <w:outlineLvl w:val="3"/>
    </w:pPr>
    <w:rPr>
      <w:rFonts w:ascii="宋体" w:eastAsia="宋体" w:hAnsi="宋体" w:cs="Times New Roman"/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981641"/>
    <w:pPr>
      <w:keepNext/>
      <w:keepLines/>
      <w:numPr>
        <w:ilvl w:val="4"/>
        <w:numId w:val="3"/>
      </w:numPr>
      <w:spacing w:line="360" w:lineRule="auto"/>
      <w:ind w:firstLineChars="200" w:firstLine="200"/>
      <w:outlineLvl w:val="4"/>
    </w:pPr>
    <w:rPr>
      <w:rFonts w:ascii="宋体" w:eastAsia="宋体" w:hAnsi="宋体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2FD3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E0065E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E0065E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rsid w:val="00981641"/>
    <w:rPr>
      <w:rFonts w:ascii="宋体" w:eastAsia="宋体" w:hAnsi="宋体" w:cs="Times New Roman"/>
      <w:b/>
      <w:kern w:val="44"/>
      <w:sz w:val="32"/>
      <w:szCs w:val="20"/>
    </w:rPr>
  </w:style>
  <w:style w:type="character" w:customStyle="1" w:styleId="20">
    <w:name w:val="标题 2 字符"/>
    <w:basedOn w:val="a0"/>
    <w:link w:val="2"/>
    <w:qFormat/>
    <w:rsid w:val="00981641"/>
    <w:rPr>
      <w:rFonts w:ascii="宋体" w:eastAsia="宋体" w:hAnsi="宋体" w:cs="Times New Roman"/>
      <w:b/>
      <w:sz w:val="30"/>
      <w:szCs w:val="20"/>
    </w:rPr>
  </w:style>
  <w:style w:type="character" w:customStyle="1" w:styleId="30">
    <w:name w:val="标题 3 字符"/>
    <w:basedOn w:val="a0"/>
    <w:link w:val="3"/>
    <w:rsid w:val="00981641"/>
    <w:rPr>
      <w:rFonts w:ascii="宋体" w:eastAsia="宋体" w:hAnsi="宋体" w:cs="Times New Roman"/>
      <w:b/>
      <w:sz w:val="28"/>
      <w:szCs w:val="20"/>
    </w:rPr>
  </w:style>
  <w:style w:type="character" w:customStyle="1" w:styleId="40">
    <w:name w:val="标题 4 字符"/>
    <w:basedOn w:val="a0"/>
    <w:link w:val="4"/>
    <w:rsid w:val="00981641"/>
    <w:rPr>
      <w:rFonts w:ascii="宋体" w:eastAsia="宋体" w:hAnsi="宋体" w:cs="Times New Roman"/>
      <w:b/>
      <w:sz w:val="28"/>
      <w:szCs w:val="20"/>
    </w:rPr>
  </w:style>
  <w:style w:type="character" w:customStyle="1" w:styleId="50">
    <w:name w:val="标题 5 字符"/>
    <w:basedOn w:val="a0"/>
    <w:link w:val="5"/>
    <w:rsid w:val="00981641"/>
    <w:rPr>
      <w:rFonts w:ascii="宋体" w:eastAsia="宋体" w:hAnsi="宋体" w:cs="Times New Roman"/>
      <w:b/>
      <w:sz w:val="28"/>
      <w:szCs w:val="20"/>
    </w:rPr>
  </w:style>
  <w:style w:type="paragraph" w:styleId="a6">
    <w:name w:val="header"/>
    <w:basedOn w:val="a"/>
    <w:link w:val="a7"/>
    <w:uiPriority w:val="99"/>
    <w:unhideWhenUsed/>
    <w:rsid w:val="00345A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345AA8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345A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345AA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ksedu.cn/" TargetMode="External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於 益明</dc:creator>
  <cp:keywords/>
  <dc:description/>
  <cp:lastModifiedBy>gb</cp:lastModifiedBy>
  <cp:revision>29</cp:revision>
  <dcterms:created xsi:type="dcterms:W3CDTF">2021-10-16T12:26:00Z</dcterms:created>
  <dcterms:modified xsi:type="dcterms:W3CDTF">2021-10-18T04:28:00Z</dcterms:modified>
</cp:coreProperties>
</file>