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48" w:rsidRDefault="00022948" w:rsidP="00802084">
      <w:pPr>
        <w:jc w:val="center"/>
        <w:rPr>
          <w:b/>
          <w:sz w:val="30"/>
          <w:szCs w:val="30"/>
        </w:rPr>
      </w:pPr>
      <w:r w:rsidRPr="00802084">
        <w:rPr>
          <w:rFonts w:hint="eastAsia"/>
          <w:b/>
          <w:sz w:val="30"/>
          <w:szCs w:val="30"/>
        </w:rPr>
        <w:t>施工用</w:t>
      </w:r>
      <w:r w:rsidR="000B747A">
        <w:rPr>
          <w:rFonts w:hint="eastAsia"/>
          <w:b/>
          <w:sz w:val="30"/>
          <w:szCs w:val="30"/>
        </w:rPr>
        <w:t>水</w:t>
      </w:r>
      <w:r w:rsidRPr="00802084">
        <w:rPr>
          <w:rFonts w:hint="eastAsia"/>
          <w:b/>
          <w:sz w:val="30"/>
          <w:szCs w:val="30"/>
        </w:rPr>
        <w:t>价格</w:t>
      </w:r>
      <w:r w:rsidR="00802084" w:rsidRPr="00802084">
        <w:rPr>
          <w:rFonts w:hint="eastAsia"/>
          <w:b/>
          <w:sz w:val="30"/>
          <w:szCs w:val="30"/>
        </w:rPr>
        <w:t>计算书</w:t>
      </w:r>
    </w:p>
    <w:p w:rsidR="00415EDD" w:rsidRDefault="00415EDD" w:rsidP="00802084">
      <w:pPr>
        <w:spacing w:line="360" w:lineRule="auto"/>
        <w:ind w:firstLineChars="200" w:firstLine="480"/>
        <w:rPr>
          <w:sz w:val="24"/>
        </w:rPr>
      </w:pPr>
    </w:p>
    <w:p w:rsidR="003A2CE5" w:rsidRPr="003A2CE5" w:rsidRDefault="003A2CE5" w:rsidP="003A2CE5">
      <w:pPr>
        <w:pStyle w:val="a8"/>
        <w:spacing w:before="19" w:line="398" w:lineRule="exact"/>
        <w:ind w:left="120" w:right="120" w:firstLine="480"/>
        <w:rPr>
          <w:rFonts w:asciiTheme="minorEastAsia" w:eastAsiaTheme="minorEastAsia" w:hAnsiTheme="minorEastAsia"/>
          <w:lang w:eastAsia="zh-CN"/>
        </w:rPr>
      </w:pPr>
      <w:r w:rsidRPr="003A2CE5">
        <w:rPr>
          <w:rFonts w:asciiTheme="minorEastAsia" w:eastAsiaTheme="minorEastAsia" w:hAnsiTheme="minorEastAsia" w:hint="eastAsia"/>
          <w:lang w:eastAsia="zh-CN"/>
        </w:rPr>
        <w:t>施工用水价格由基本水价</w:t>
      </w:r>
      <w:r w:rsidRPr="003A2CE5">
        <w:rPr>
          <w:rFonts w:asciiTheme="minorEastAsia" w:eastAsiaTheme="minorEastAsia" w:hAnsiTheme="minorEastAsia" w:hint="eastAsia"/>
          <w:spacing w:val="-49"/>
          <w:lang w:eastAsia="zh-CN"/>
        </w:rPr>
        <w:t>、</w:t>
      </w:r>
      <w:r w:rsidRPr="003A2CE5">
        <w:rPr>
          <w:rFonts w:asciiTheme="minorEastAsia" w:eastAsiaTheme="minorEastAsia" w:hAnsiTheme="minorEastAsia" w:hint="eastAsia"/>
          <w:lang w:eastAsia="zh-CN"/>
        </w:rPr>
        <w:t>供水损耗和供水设施维修摊销费组成</w:t>
      </w:r>
      <w:r w:rsidRPr="003A2CE5">
        <w:rPr>
          <w:rFonts w:asciiTheme="minorEastAsia" w:eastAsiaTheme="minorEastAsia" w:hAnsiTheme="minorEastAsia" w:hint="eastAsia"/>
          <w:spacing w:val="-49"/>
          <w:lang w:eastAsia="zh-CN"/>
        </w:rPr>
        <w:t>，</w:t>
      </w:r>
      <w:r w:rsidRPr="003A2CE5">
        <w:rPr>
          <w:rFonts w:asciiTheme="minorEastAsia" w:eastAsiaTheme="minorEastAsia" w:hAnsiTheme="minorEastAsia" w:hint="eastAsia"/>
          <w:lang w:eastAsia="zh-CN"/>
        </w:rPr>
        <w:t>根据施工组织设计所配置的供水系统设备组</w:t>
      </w:r>
      <w:r w:rsidRPr="003A2CE5">
        <w:rPr>
          <w:rFonts w:asciiTheme="minorEastAsia" w:eastAsiaTheme="minorEastAsia" w:hAnsiTheme="minorEastAsia"/>
          <w:lang w:eastAsia="zh-CN"/>
        </w:rPr>
        <w:t>(</w:t>
      </w:r>
      <w:r w:rsidRPr="003A2CE5">
        <w:rPr>
          <w:rFonts w:asciiTheme="minorEastAsia" w:eastAsiaTheme="minorEastAsia" w:hAnsiTheme="minorEastAsia" w:hint="eastAsia"/>
          <w:lang w:eastAsia="zh-CN"/>
        </w:rPr>
        <w:t>台</w:t>
      </w:r>
      <w:r w:rsidRPr="003A2CE5">
        <w:rPr>
          <w:rFonts w:asciiTheme="minorEastAsia" w:eastAsiaTheme="minorEastAsia" w:hAnsiTheme="minorEastAsia"/>
          <w:lang w:eastAsia="zh-CN"/>
        </w:rPr>
        <w:t>)</w:t>
      </w:r>
      <w:r w:rsidRPr="003A2CE5">
        <w:rPr>
          <w:rFonts w:asciiTheme="minorEastAsia" w:eastAsiaTheme="minorEastAsia" w:hAnsiTheme="minorEastAsia" w:hint="eastAsia"/>
          <w:lang w:eastAsia="zh-CN"/>
        </w:rPr>
        <w:t>时总费用和组</w:t>
      </w:r>
      <w:r w:rsidRPr="003A2CE5">
        <w:rPr>
          <w:rFonts w:asciiTheme="minorEastAsia" w:eastAsiaTheme="minorEastAsia" w:hAnsiTheme="minorEastAsia"/>
          <w:lang w:eastAsia="zh-CN"/>
        </w:rPr>
        <w:t>(</w:t>
      </w:r>
      <w:r w:rsidRPr="003A2CE5">
        <w:rPr>
          <w:rFonts w:asciiTheme="minorEastAsia" w:eastAsiaTheme="minorEastAsia" w:hAnsiTheme="minorEastAsia" w:hint="eastAsia"/>
          <w:lang w:eastAsia="zh-CN"/>
        </w:rPr>
        <w:t>台</w:t>
      </w:r>
      <w:r w:rsidRPr="003A2CE5">
        <w:rPr>
          <w:rFonts w:asciiTheme="minorEastAsia" w:eastAsiaTheme="minorEastAsia" w:hAnsiTheme="minorEastAsia"/>
          <w:lang w:eastAsia="zh-CN"/>
        </w:rPr>
        <w:t>)</w:t>
      </w:r>
      <w:r w:rsidRPr="003A2CE5">
        <w:rPr>
          <w:rFonts w:asciiTheme="minorEastAsia" w:eastAsiaTheme="minorEastAsia" w:hAnsiTheme="minorEastAsia" w:hint="eastAsia"/>
          <w:lang w:eastAsia="zh-CN"/>
        </w:rPr>
        <w:t>时总有效供水量计算。</w:t>
      </w:r>
    </w:p>
    <w:p w:rsidR="00015CA1" w:rsidRDefault="003A2CE5" w:rsidP="003A2CE5">
      <w:pPr>
        <w:pStyle w:val="a8"/>
        <w:spacing w:line="386" w:lineRule="exact"/>
        <w:rPr>
          <w:rFonts w:asciiTheme="minorEastAsia" w:eastAsiaTheme="minorEastAsia" w:hAnsiTheme="minorEastAsia"/>
          <w:lang w:eastAsia="zh-CN"/>
        </w:rPr>
      </w:pPr>
      <w:r w:rsidRPr="003A2CE5">
        <w:rPr>
          <w:rFonts w:asciiTheme="minorEastAsia" w:eastAsiaTheme="minorEastAsia" w:hAnsiTheme="minorEastAsia" w:hint="eastAsia"/>
          <w:lang w:eastAsia="zh-CN"/>
        </w:rPr>
        <w:t>水价计算公式：</w:t>
      </w:r>
    </w:p>
    <w:p w:rsidR="00015CA1" w:rsidRPr="00B116E7" w:rsidRDefault="00015CA1" w:rsidP="00015CA1">
      <w:pPr>
        <w:ind w:leftChars="270" w:left="567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施工用水价格</m:t>
          </m:r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hint="eastAsia"/>
                </w:rPr>
                <m:t>水泵</m:t>
              </m:r>
              <m:r>
                <w:rPr>
                  <w:rFonts w:ascii="Cambria Math" w:hAnsi="Cambria Math"/>
                </w:rPr>
                <m:t>组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台时</m:t>
                  </m:r>
                </m:e>
              </m:d>
              <m:r>
                <w:rPr>
                  <w:rFonts w:ascii="Cambria Math" w:hAnsi="Cambria Math" w:hint="eastAsia"/>
                </w:rPr>
                <m:t>总费用</m:t>
              </m:r>
            </m:num>
            <m:den>
              <m:r>
                <w:rPr>
                  <w:rFonts w:ascii="Cambria Math" w:hAnsi="Cambria Math" w:hint="eastAsia"/>
                </w:rPr>
                <m:t>水泵</m:t>
              </m:r>
              <m:r>
                <w:rPr>
                  <w:rFonts w:ascii="Cambria Math" w:hAnsi="Cambria Math"/>
                </w:rPr>
                <m:t>额定容量之和</m:t>
              </m:r>
              <m:r>
                <w:rPr>
                  <w:rFonts w:ascii="Cambria Math" w:hAnsi="Cambria Math"/>
                </w:rPr>
                <m:t>×K</m:t>
              </m:r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eastAsia="MS Mincho" w:hAnsi="Cambria Math" w:cs="MS Mincho" w:hint="eastAsia"/>
                </w:rPr>
                <m:t>-</m:t>
              </m:r>
              <m:r>
                <w:rPr>
                  <w:rFonts w:ascii="Cambria Math" w:hAnsi="Cambria Math" w:hint="eastAsia"/>
                </w:rPr>
                <m:t>供水损耗</m:t>
              </m:r>
              <m:r>
                <w:rPr>
                  <w:rFonts w:ascii="Cambria Math" w:hAnsi="Cambria Math"/>
                </w:rPr>
                <m:t>率</m:t>
              </m:r>
            </m:e>
          </m:d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 w:hint="eastAsia"/>
            </w:rPr>
            <m:t>供水设施维修摊销费</m:t>
          </m:r>
        </m:oMath>
      </m:oMathPara>
    </w:p>
    <w:p w:rsidR="001C4AC8" w:rsidRPr="003A2CE5" w:rsidRDefault="001C4AC8" w:rsidP="001C4AC8">
      <w:pPr>
        <w:pStyle w:val="a8"/>
        <w:tabs>
          <w:tab w:val="left" w:pos="1382"/>
        </w:tabs>
        <w:spacing w:before="88" w:line="398" w:lineRule="exact"/>
        <w:ind w:left="1382" w:right="84" w:hanging="783"/>
        <w:rPr>
          <w:rFonts w:asciiTheme="minorEastAsia" w:eastAsiaTheme="minorEastAsia" w:hAnsiTheme="minorEastAsia"/>
          <w:lang w:eastAsia="zh-CN"/>
        </w:rPr>
      </w:pPr>
      <w:r w:rsidRPr="003A2CE5">
        <w:rPr>
          <w:rFonts w:asciiTheme="minorEastAsia" w:eastAsiaTheme="minorEastAsia" w:hAnsiTheme="minorEastAsia" w:hint="eastAsia"/>
          <w:w w:val="95"/>
          <w:lang w:eastAsia="zh-CN"/>
        </w:rPr>
        <w:t>式中</w:t>
      </w:r>
      <w:r w:rsidRPr="003A2CE5">
        <w:rPr>
          <w:rFonts w:asciiTheme="minorEastAsia" w:eastAsiaTheme="minorEastAsia" w:hAnsiTheme="minorEastAsia"/>
          <w:w w:val="95"/>
          <w:lang w:eastAsia="zh-CN"/>
        </w:rPr>
        <w:tab/>
        <w:t>K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－能量利用系数</w:t>
      </w:r>
      <w:r w:rsidRPr="003A2CE5">
        <w:rPr>
          <w:rFonts w:asciiTheme="minorEastAsia" w:eastAsiaTheme="minorEastAsia" w:hAnsiTheme="minorEastAsia"/>
          <w:w w:val="95"/>
          <w:lang w:eastAsia="zh-CN"/>
        </w:rPr>
        <w:t>,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取</w:t>
      </w:r>
      <w:r w:rsidRPr="003A2CE5">
        <w:rPr>
          <w:rFonts w:asciiTheme="minorEastAsia" w:eastAsiaTheme="minorEastAsia" w:hAnsiTheme="minorEastAsia"/>
          <w:w w:val="95"/>
          <w:lang w:eastAsia="zh-CN"/>
        </w:rPr>
        <w:t>0.75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～</w:t>
      </w:r>
      <w:r w:rsidRPr="003A2CE5">
        <w:rPr>
          <w:rFonts w:asciiTheme="minorEastAsia" w:eastAsiaTheme="minorEastAsia" w:hAnsiTheme="minorEastAsia"/>
          <w:w w:val="95"/>
          <w:lang w:eastAsia="zh-CN"/>
        </w:rPr>
        <w:t>0.85</w:t>
      </w:r>
      <w:r>
        <w:rPr>
          <w:rFonts w:asciiTheme="minorEastAsia" w:eastAsiaTheme="minorEastAsia" w:hAnsiTheme="minorEastAsia" w:hint="eastAsia"/>
          <w:w w:val="95"/>
          <w:lang w:eastAsia="zh-CN"/>
        </w:rPr>
        <w:t>；</w:t>
      </w:r>
      <w:r w:rsidRPr="003A2CE5">
        <w:rPr>
          <w:rFonts w:asciiTheme="minorEastAsia" w:eastAsiaTheme="minorEastAsia" w:hAnsiTheme="minorEastAsia" w:hint="eastAsia"/>
          <w:w w:val="90"/>
          <w:lang w:eastAsia="zh-CN"/>
        </w:rPr>
        <w:t>供水损耗率取</w:t>
      </w:r>
      <w:r w:rsidRPr="003A2CE5">
        <w:rPr>
          <w:rFonts w:asciiTheme="minorEastAsia" w:eastAsiaTheme="minorEastAsia" w:hAnsiTheme="minorEastAsia"/>
          <w:spacing w:val="-27"/>
          <w:w w:val="90"/>
          <w:lang w:eastAsia="zh-CN"/>
        </w:rPr>
        <w:t xml:space="preserve"> </w:t>
      </w:r>
      <w:r w:rsidRPr="003A2CE5">
        <w:rPr>
          <w:rFonts w:asciiTheme="minorEastAsia" w:eastAsiaTheme="minorEastAsia" w:hAnsiTheme="minorEastAsia"/>
          <w:w w:val="90"/>
          <w:lang w:eastAsia="zh-CN"/>
        </w:rPr>
        <w:t>6%</w:t>
      </w:r>
      <w:r w:rsidRPr="003A2CE5">
        <w:rPr>
          <w:rFonts w:asciiTheme="minorEastAsia" w:eastAsiaTheme="minorEastAsia" w:hAnsiTheme="minorEastAsia" w:hint="eastAsia"/>
          <w:w w:val="90"/>
          <w:lang w:eastAsia="zh-CN"/>
        </w:rPr>
        <w:t>～</w:t>
      </w:r>
      <w:r w:rsidRPr="003A2CE5">
        <w:rPr>
          <w:rFonts w:asciiTheme="minorEastAsia" w:eastAsiaTheme="minorEastAsia" w:hAnsiTheme="minorEastAsia"/>
          <w:w w:val="90"/>
          <w:lang w:eastAsia="zh-CN"/>
        </w:rPr>
        <w:t>10%</w:t>
      </w:r>
      <w:r>
        <w:rPr>
          <w:rFonts w:asciiTheme="minorEastAsia" w:eastAsiaTheme="minorEastAsia" w:hAnsiTheme="minorEastAsia" w:hint="eastAsia"/>
          <w:w w:val="72"/>
          <w:lang w:eastAsia="zh-CN"/>
        </w:rPr>
        <w:t>；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供水设施维修</w:t>
      </w:r>
      <w:proofErr w:type="gramStart"/>
      <w:r w:rsidRPr="003A2CE5">
        <w:rPr>
          <w:rFonts w:asciiTheme="minorEastAsia" w:eastAsiaTheme="minorEastAsia" w:hAnsiTheme="minorEastAsia" w:hint="eastAsia"/>
          <w:w w:val="95"/>
          <w:lang w:eastAsia="zh-CN"/>
        </w:rPr>
        <w:t>摊销费取</w:t>
      </w:r>
      <w:proofErr w:type="gramEnd"/>
      <w:r w:rsidRPr="003A2CE5">
        <w:rPr>
          <w:rFonts w:asciiTheme="minorEastAsia" w:eastAsiaTheme="minorEastAsia" w:hAnsiTheme="minorEastAsia"/>
          <w:w w:val="95"/>
          <w:lang w:eastAsia="zh-CN"/>
        </w:rPr>
        <w:t>0.04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～</w:t>
      </w:r>
      <w:r w:rsidRPr="003A2CE5">
        <w:rPr>
          <w:rFonts w:asciiTheme="minorEastAsia" w:eastAsiaTheme="minorEastAsia" w:hAnsiTheme="minorEastAsia"/>
          <w:w w:val="95"/>
          <w:lang w:eastAsia="zh-CN"/>
        </w:rPr>
        <w:t>0.05</w:t>
      </w:r>
      <w:r w:rsidRPr="003A2CE5">
        <w:rPr>
          <w:rFonts w:asciiTheme="minorEastAsia" w:eastAsiaTheme="minorEastAsia" w:hAnsiTheme="minorEastAsia" w:hint="eastAsia"/>
          <w:w w:val="95"/>
          <w:lang w:eastAsia="zh-CN"/>
        </w:rPr>
        <w:t>元</w:t>
      </w:r>
      <w:r w:rsidRPr="003A2CE5">
        <w:rPr>
          <w:rFonts w:asciiTheme="minorEastAsia" w:eastAsiaTheme="minorEastAsia" w:hAnsiTheme="minorEastAsia"/>
          <w:w w:val="95"/>
          <w:lang w:eastAsia="zh-CN"/>
        </w:rPr>
        <w:t>/m</w:t>
      </w:r>
      <w:r w:rsidRPr="001C4AC8">
        <w:rPr>
          <w:rFonts w:asciiTheme="minorEastAsia" w:eastAsiaTheme="minorEastAsia" w:hAnsiTheme="minorEastAsia" w:hint="eastAsia"/>
          <w:w w:val="95"/>
          <w:vertAlign w:val="superscript"/>
          <w:lang w:eastAsia="zh-CN"/>
        </w:rPr>
        <w:t>3</w:t>
      </w:r>
    </w:p>
    <w:p w:rsidR="003A2CE5" w:rsidRPr="003A2CE5" w:rsidRDefault="003A2CE5" w:rsidP="001300F0">
      <w:pPr>
        <w:pStyle w:val="a8"/>
        <w:spacing w:line="386" w:lineRule="exact"/>
        <w:rPr>
          <w:rFonts w:asciiTheme="minorEastAsia" w:eastAsiaTheme="minorEastAsia" w:hAnsiTheme="minorEastAsia"/>
          <w:lang w:eastAsia="zh-CN"/>
        </w:rPr>
      </w:pPr>
      <w:r w:rsidRPr="001300F0">
        <w:rPr>
          <w:rFonts w:ascii="楷体" w:eastAsia="楷体" w:hAnsi="楷体" w:hint="eastAsia"/>
          <w:sz w:val="18"/>
          <w:szCs w:val="18"/>
          <w:lang w:eastAsia="zh-CN"/>
        </w:rPr>
        <w:t>注：①施工用水为多级提水并中间有分流时，要逐级计算水价。②施工用水有循环用水时，水价要根据施工组织设计的供水工艺流程计算。</w:t>
      </w:r>
    </w:p>
    <w:tbl>
      <w:tblPr>
        <w:tblStyle w:val="a7"/>
        <w:tblpPr w:leftFromText="180" w:rightFromText="180" w:vertAnchor="text" w:horzAnchor="margin" w:tblpY="639"/>
        <w:tblW w:w="83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1417"/>
        <w:gridCol w:w="1843"/>
      </w:tblGrid>
      <w:tr w:rsidR="00964B64" w:rsidTr="00964B64">
        <w:tc>
          <w:tcPr>
            <w:tcW w:w="1951" w:type="dxa"/>
          </w:tcPr>
          <w:p w:rsidR="00964B64" w:rsidRPr="00274EE6" w:rsidRDefault="00964B64" w:rsidP="00964B6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水泵</w:t>
            </w:r>
            <w:r>
              <w:rPr>
                <w:rFonts w:asciiTheme="minorEastAsia" w:eastAsiaTheme="minorEastAsia" w:hAnsiTheme="minorEastAsia"/>
                <w:szCs w:val="21"/>
              </w:rPr>
              <w:t>总台时费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（元/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台时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964B64" w:rsidRPr="00274EE6" w:rsidRDefault="00964B64" w:rsidP="00964B6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水泵</w:t>
            </w:r>
            <w:r>
              <w:rPr>
                <w:rFonts w:asciiTheme="minorEastAsia" w:eastAsiaTheme="minorEastAsia" w:hAnsiTheme="minorEastAsia"/>
                <w:szCs w:val="21"/>
              </w:rPr>
              <w:t>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流</w:t>
            </w:r>
            <w:r>
              <w:rPr>
                <w:rFonts w:asciiTheme="minorEastAsia" w:eastAsiaTheme="minorEastAsia" w:hAnsiTheme="minorEastAsia"/>
                <w:szCs w:val="21"/>
              </w:rPr>
              <w:t>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1C2A1E">
              <w:rPr>
                <w:rFonts w:asciiTheme="minorEastAsia" w:eastAsiaTheme="minorEastAsia" w:hAnsiTheme="minorEastAsia"/>
                <w:szCs w:val="21"/>
              </w:rPr>
              <w:t>m³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/h</w:t>
            </w:r>
            <w:r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 w:rsidR="00964B64" w:rsidRPr="00274EE6" w:rsidRDefault="00964B64" w:rsidP="00964B6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能量利用系数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K</w:t>
            </w:r>
          </w:p>
        </w:tc>
        <w:tc>
          <w:tcPr>
            <w:tcW w:w="1417" w:type="dxa"/>
            <w:vAlign w:val="center"/>
          </w:tcPr>
          <w:p w:rsidR="00964B64" w:rsidRPr="00274EE6" w:rsidRDefault="00964B64" w:rsidP="00964B6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供水</w:t>
            </w:r>
            <w:r>
              <w:rPr>
                <w:rFonts w:asciiTheme="minorEastAsia" w:eastAsiaTheme="minorEastAsia" w:hAnsiTheme="minorEastAsia"/>
                <w:szCs w:val="21"/>
              </w:rPr>
              <w:t>损耗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%</w:t>
            </w:r>
          </w:p>
        </w:tc>
        <w:tc>
          <w:tcPr>
            <w:tcW w:w="1843" w:type="dxa"/>
            <w:vAlign w:val="center"/>
          </w:tcPr>
          <w:p w:rsidR="00964B64" w:rsidRPr="00274EE6" w:rsidRDefault="00964B64" w:rsidP="00964B6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74EE6">
              <w:rPr>
                <w:rFonts w:asciiTheme="minorEastAsia" w:eastAsiaTheme="minorEastAsia" w:hAnsiTheme="minorEastAsia"/>
                <w:szCs w:val="21"/>
              </w:rPr>
              <w:t>维修摊销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（元/</w:t>
            </w:r>
            <w:r w:rsidRPr="003A2CE5">
              <w:rPr>
                <w:rFonts w:asciiTheme="minorEastAsia" w:eastAsiaTheme="minorEastAsia" w:hAnsiTheme="minorEastAsia"/>
                <w:w w:val="95"/>
              </w:rPr>
              <w:t xml:space="preserve"> m</w:t>
            </w:r>
            <w:r w:rsidRPr="001C4AC8">
              <w:rPr>
                <w:rFonts w:asciiTheme="minorEastAsia" w:eastAsiaTheme="minorEastAsia" w:hAnsiTheme="minorEastAsia" w:hint="eastAsia"/>
                <w:w w:val="95"/>
                <w:vertAlign w:val="superscript"/>
              </w:rPr>
              <w:t>3</w:t>
            </w:r>
            <w:r w:rsidRPr="00274EE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964B64" w:rsidTr="00964B64">
        <w:tc>
          <w:tcPr>
            <w:tcW w:w="1951" w:type="dxa"/>
          </w:tcPr>
          <w:p w:rsidR="00964B64" w:rsidRDefault="00964B64" w:rsidP="00964B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64B64" w:rsidRDefault="00964B64" w:rsidP="00964B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964B64" w:rsidRDefault="00964B64" w:rsidP="00964B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64B64" w:rsidRDefault="00964B64" w:rsidP="00964B6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64B64" w:rsidRDefault="00964B64" w:rsidP="00964B64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BD2AFE" w:rsidRPr="000233B4" w:rsidRDefault="0041327A" w:rsidP="000233B4">
      <w:pPr>
        <w:spacing w:line="360" w:lineRule="auto"/>
        <w:ind w:firstLineChars="200" w:firstLine="482"/>
        <w:jc w:val="center"/>
        <w:rPr>
          <w:b/>
          <w:sz w:val="24"/>
        </w:rPr>
      </w:pPr>
      <w:r w:rsidRPr="000233B4">
        <w:rPr>
          <w:b/>
          <w:sz w:val="24"/>
        </w:rPr>
        <w:t>本工程基本数据</w:t>
      </w:r>
      <w:bookmarkStart w:id="0" w:name="_GoBack"/>
      <w:bookmarkEnd w:id="0"/>
    </w:p>
    <w:p w:rsidR="00153707" w:rsidRDefault="00153707" w:rsidP="00802084">
      <w:pPr>
        <w:spacing w:line="360" w:lineRule="auto"/>
        <w:ind w:firstLineChars="200" w:firstLine="480"/>
        <w:rPr>
          <w:sz w:val="24"/>
        </w:rPr>
      </w:pPr>
    </w:p>
    <w:p w:rsidR="00981EF1" w:rsidRDefault="005E2145" w:rsidP="005E2145">
      <w:pPr>
        <w:spacing w:line="360" w:lineRule="auto"/>
        <w:ind w:firstLineChars="200" w:firstLine="420"/>
        <w:rPr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Cs w:val="21"/>
            </w:rPr>
            <m:t>本工程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施工用水价格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w:bookmarkStart w:id="1" w:name="sbztsf"/>
              <m:r>
                <w:rPr>
                  <w:rFonts w:ascii="Cambria Math" w:hAnsi="Cambria Math"/>
                  <w:szCs w:val="21"/>
                </w:rPr>
                <m:t>sbztsf</m:t>
              </m:r>
              <w:bookmarkEnd w:id="1"/>
            </m:num>
            <m:den>
              <w:bookmarkStart w:id="2" w:name="sbzll"/>
              <m:r>
                <w:rPr>
                  <w:rFonts w:ascii="Cambria Math" w:hAnsi="Cambria Math"/>
                  <w:szCs w:val="21"/>
                </w:rPr>
                <m:t>sbzll</m:t>
              </m:r>
              <w:bookmarkEnd w:id="2"/>
              <m:r>
                <w:rPr>
                  <w:rFonts w:ascii="Cambria Math" w:hAnsi="Cambria Math"/>
                  <w:szCs w:val="21"/>
                </w:rPr>
                <m:t>×</m:t>
              </m:r>
              <w:bookmarkStart w:id="3" w:name="k"/>
              <m:r>
                <w:rPr>
                  <w:rFonts w:ascii="Cambria Math" w:hAnsi="Cambria Math"/>
                  <w:szCs w:val="21"/>
                </w:rPr>
                <m:t>k</m:t>
              </m:r>
              <w:bookmarkEnd w:id="3"/>
            </m:den>
          </m:f>
          <m:r>
            <w:rPr>
              <w:rFonts w:ascii="Cambria Math" w:hAnsi="Cambria Math"/>
              <w:szCs w:val="21"/>
            </w:rPr>
            <m:t>÷(1-</m:t>
          </m:r>
          <w:bookmarkStart w:id="4" w:name="gssh"/>
          <m:r>
            <w:rPr>
              <w:rFonts w:ascii="Cambria Math" w:hAnsi="Cambria Math"/>
              <w:szCs w:val="21"/>
            </w:rPr>
            <m:t>gssh</m:t>
          </m:r>
          <w:bookmarkEnd w:id="4"/>
          <m:r>
            <w:rPr>
              <w:rFonts w:ascii="Cambria Math" w:hAnsi="Cambria Math"/>
              <w:szCs w:val="21"/>
            </w:rPr>
            <m:t>)</m:t>
          </m:r>
          <m:r>
            <w:rPr>
              <w:rFonts w:ascii="Cambria Math" w:hAnsi="Cambria Math"/>
              <w:szCs w:val="21"/>
            </w:rPr>
            <m:t>+</m:t>
          </m:r>
          <w:bookmarkStart w:id="5" w:name="wxtx"/>
          <m:r>
            <w:rPr>
              <w:rFonts w:ascii="Cambria Math" w:hAnsi="Cambria Math"/>
              <w:szCs w:val="21"/>
            </w:rPr>
            <m:t>wxtx</m:t>
          </m:r>
          <w:bookmarkEnd w:id="5"/>
          <m:r>
            <w:rPr>
              <w:rFonts w:ascii="Cambria Math" w:hAnsi="Cambria Math"/>
              <w:szCs w:val="21"/>
            </w:rPr>
            <m:t>=</m:t>
          </m:r>
          <w:bookmarkStart w:id="6" w:name="sj"/>
          <m:r>
            <w:rPr>
              <w:rFonts w:ascii="Cambria Math" w:hAnsi="Cambria Math"/>
              <w:szCs w:val="21"/>
            </w:rPr>
            <m:t>sj</m:t>
          </m:r>
          <w:bookmarkEnd w:id="6"/>
          <m:r>
            <w:rPr>
              <w:rFonts w:ascii="Cambria Math" w:hAnsi="Cambria Math"/>
              <w:szCs w:val="21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元</m:t>
              </m:r>
            </m:num>
            <m:den>
              <m:r>
                <w:rPr>
                  <w:rFonts w:ascii="Cambria Math" w:hAnsi="Cambria Math"/>
                  <w:szCs w:val="21"/>
                </w:rPr>
                <m:t>m³</m:t>
              </m:r>
            </m:den>
          </m:f>
          <m:r>
            <w:rPr>
              <w:rFonts w:ascii="Cambria Math" w:hAnsi="Cambria Math"/>
              <w:szCs w:val="21"/>
            </w:rPr>
            <m:t>)</m:t>
          </m:r>
        </m:oMath>
      </m:oMathPara>
    </w:p>
    <w:sectPr w:rsidR="00981EF1" w:rsidSect="00385B3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68" w:rsidRDefault="00FF3668">
      <w:r>
        <w:separator/>
      </w:r>
    </w:p>
  </w:endnote>
  <w:endnote w:type="continuationSeparator" w:id="0">
    <w:p w:rsidR="00FF3668" w:rsidRDefault="00FF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68" w:rsidRDefault="00FF3668">
      <w:r>
        <w:separator/>
      </w:r>
    </w:p>
  </w:footnote>
  <w:footnote w:type="continuationSeparator" w:id="0">
    <w:p w:rsidR="00FF3668" w:rsidRDefault="00FF3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E8" w:rsidRDefault="005456E8" w:rsidP="001B650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F2023"/>
    <w:multiLevelType w:val="hybridMultilevel"/>
    <w:tmpl w:val="11380F7E"/>
    <w:lvl w:ilvl="0" w:tplc="A490B7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E61C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E65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F848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FAAA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293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425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613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6B4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48"/>
    <w:rsid w:val="00015CA1"/>
    <w:rsid w:val="00022948"/>
    <w:rsid w:val="000233B4"/>
    <w:rsid w:val="00036697"/>
    <w:rsid w:val="000B747A"/>
    <w:rsid w:val="000C6AC4"/>
    <w:rsid w:val="000D4FCF"/>
    <w:rsid w:val="001300F0"/>
    <w:rsid w:val="00150C61"/>
    <w:rsid w:val="00153707"/>
    <w:rsid w:val="00181C19"/>
    <w:rsid w:val="001904C8"/>
    <w:rsid w:val="001B1CA2"/>
    <w:rsid w:val="001B6508"/>
    <w:rsid w:val="001C2A1E"/>
    <w:rsid w:val="001C4AC8"/>
    <w:rsid w:val="001E2E8E"/>
    <w:rsid w:val="001E40B2"/>
    <w:rsid w:val="00216E22"/>
    <w:rsid w:val="00235118"/>
    <w:rsid w:val="00254FB1"/>
    <w:rsid w:val="00274EE6"/>
    <w:rsid w:val="002D4E1C"/>
    <w:rsid w:val="002E2FA7"/>
    <w:rsid w:val="002E401E"/>
    <w:rsid w:val="00352EFD"/>
    <w:rsid w:val="003752C3"/>
    <w:rsid w:val="00385B38"/>
    <w:rsid w:val="003901CD"/>
    <w:rsid w:val="00397F03"/>
    <w:rsid w:val="003A2CE5"/>
    <w:rsid w:val="004018AA"/>
    <w:rsid w:val="004113B4"/>
    <w:rsid w:val="0041327A"/>
    <w:rsid w:val="00415EDD"/>
    <w:rsid w:val="004756E9"/>
    <w:rsid w:val="00490C52"/>
    <w:rsid w:val="005456E8"/>
    <w:rsid w:val="00564DCD"/>
    <w:rsid w:val="00574AC2"/>
    <w:rsid w:val="005B15D7"/>
    <w:rsid w:val="005E2145"/>
    <w:rsid w:val="005F7A5B"/>
    <w:rsid w:val="00611B5A"/>
    <w:rsid w:val="00612BC2"/>
    <w:rsid w:val="00631929"/>
    <w:rsid w:val="006D4A19"/>
    <w:rsid w:val="007067F7"/>
    <w:rsid w:val="007121DA"/>
    <w:rsid w:val="00726182"/>
    <w:rsid w:val="00777E53"/>
    <w:rsid w:val="00785378"/>
    <w:rsid w:val="007A19CB"/>
    <w:rsid w:val="007C2F49"/>
    <w:rsid w:val="00802084"/>
    <w:rsid w:val="00816C93"/>
    <w:rsid w:val="0082735E"/>
    <w:rsid w:val="00860BFA"/>
    <w:rsid w:val="00882260"/>
    <w:rsid w:val="0088574A"/>
    <w:rsid w:val="008C6A60"/>
    <w:rsid w:val="008D7248"/>
    <w:rsid w:val="00964B64"/>
    <w:rsid w:val="00970671"/>
    <w:rsid w:val="00975A05"/>
    <w:rsid w:val="00981EF1"/>
    <w:rsid w:val="00991B60"/>
    <w:rsid w:val="009A3730"/>
    <w:rsid w:val="009D16F0"/>
    <w:rsid w:val="00A0343F"/>
    <w:rsid w:val="00A50852"/>
    <w:rsid w:val="00A85CA9"/>
    <w:rsid w:val="00A97ACC"/>
    <w:rsid w:val="00AD2900"/>
    <w:rsid w:val="00AD365A"/>
    <w:rsid w:val="00AF0D11"/>
    <w:rsid w:val="00B116E7"/>
    <w:rsid w:val="00B36963"/>
    <w:rsid w:val="00B83D3F"/>
    <w:rsid w:val="00BD2AFE"/>
    <w:rsid w:val="00BD7721"/>
    <w:rsid w:val="00C059D9"/>
    <w:rsid w:val="00C2022E"/>
    <w:rsid w:val="00C66ACE"/>
    <w:rsid w:val="00C911E1"/>
    <w:rsid w:val="00C97496"/>
    <w:rsid w:val="00CB01C4"/>
    <w:rsid w:val="00CB7E9F"/>
    <w:rsid w:val="00D10E18"/>
    <w:rsid w:val="00D340E1"/>
    <w:rsid w:val="00D35E4B"/>
    <w:rsid w:val="00D51BF1"/>
    <w:rsid w:val="00E04AE4"/>
    <w:rsid w:val="00E109E9"/>
    <w:rsid w:val="00E136A8"/>
    <w:rsid w:val="00E209E9"/>
    <w:rsid w:val="00ED178A"/>
    <w:rsid w:val="00F53551"/>
    <w:rsid w:val="00F85934"/>
    <w:rsid w:val="00FA1DA6"/>
    <w:rsid w:val="00FB4F79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0"/>
    <w:uiPriority w:val="99"/>
    <w:rsid w:val="003A2CE5"/>
    <w:pPr>
      <w:ind w:left="600"/>
      <w:jc w:val="left"/>
    </w:pPr>
    <w:rPr>
      <w:rFonts w:ascii="微软雅黑" w:eastAsia="微软雅黑" w:hAnsi="微软雅黑"/>
      <w:kern w:val="0"/>
      <w:sz w:val="24"/>
      <w:lang w:eastAsia="en-US"/>
    </w:rPr>
  </w:style>
  <w:style w:type="character" w:customStyle="1" w:styleId="Char0">
    <w:name w:val="正文文本 Char"/>
    <w:basedOn w:val="a0"/>
    <w:link w:val="a8"/>
    <w:uiPriority w:val="99"/>
    <w:rsid w:val="003A2CE5"/>
    <w:rPr>
      <w:rFonts w:ascii="微软雅黑" w:eastAsia="微软雅黑" w:hAnsi="微软雅黑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0"/>
    <w:uiPriority w:val="99"/>
    <w:rsid w:val="003A2CE5"/>
    <w:pPr>
      <w:ind w:left="600"/>
      <w:jc w:val="left"/>
    </w:pPr>
    <w:rPr>
      <w:rFonts w:ascii="微软雅黑" w:eastAsia="微软雅黑" w:hAnsi="微软雅黑"/>
      <w:kern w:val="0"/>
      <w:sz w:val="24"/>
      <w:lang w:eastAsia="en-US"/>
    </w:rPr>
  </w:style>
  <w:style w:type="character" w:customStyle="1" w:styleId="Char0">
    <w:name w:val="正文文本 Char"/>
    <w:basedOn w:val="a0"/>
    <w:link w:val="a8"/>
    <w:uiPriority w:val="99"/>
    <w:rsid w:val="003A2CE5"/>
    <w:rPr>
      <w:rFonts w:ascii="微软雅黑" w:eastAsia="微软雅黑" w:hAnsi="微软雅黑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62</Words>
  <Characters>354</Characters>
  <Application>Microsoft Office Word</Application>
  <DocSecurity>0</DocSecurity>
  <Lines>2</Lines>
  <Paragraphs>1</Paragraphs>
  <ScaleCrop>false</ScaleCrop>
  <Company>Microsoft China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nlj6627</cp:lastModifiedBy>
  <cp:revision>70</cp:revision>
  <dcterms:created xsi:type="dcterms:W3CDTF">2021-03-24T07:43:00Z</dcterms:created>
  <dcterms:modified xsi:type="dcterms:W3CDTF">2021-05-15T07:49:00Z</dcterms:modified>
</cp:coreProperties>
</file>