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2948" w:rsidRDefault="00022948" w:rsidP="00802084">
      <w:pPr>
        <w:jc w:val="center"/>
        <w:rPr>
          <w:b/>
          <w:sz w:val="30"/>
          <w:szCs w:val="30"/>
        </w:rPr>
      </w:pPr>
      <w:r w:rsidRPr="00802084">
        <w:rPr>
          <w:rFonts w:hint="eastAsia"/>
          <w:b/>
          <w:sz w:val="30"/>
          <w:szCs w:val="30"/>
        </w:rPr>
        <w:t>施工用电价格</w:t>
      </w:r>
      <w:r w:rsidR="00802084" w:rsidRPr="00802084">
        <w:rPr>
          <w:rFonts w:hint="eastAsia"/>
          <w:b/>
          <w:sz w:val="30"/>
          <w:szCs w:val="30"/>
        </w:rPr>
        <w:t>计算书</w:t>
      </w:r>
    </w:p>
    <w:p w:rsidR="004018AA" w:rsidRDefault="004018AA" w:rsidP="00802084">
      <w:pPr>
        <w:jc w:val="center"/>
        <w:rPr>
          <w:b/>
          <w:sz w:val="30"/>
          <w:szCs w:val="30"/>
        </w:rPr>
      </w:pPr>
    </w:p>
    <w:p w:rsidR="00802084" w:rsidRPr="00802084" w:rsidRDefault="004018AA" w:rsidP="00802084">
      <w:pPr>
        <w:jc w:val="center"/>
        <w:rPr>
          <w:b/>
          <w:sz w:val="30"/>
          <w:szCs w:val="30"/>
        </w:rPr>
      </w:pPr>
      <w:r w:rsidRPr="006F5918">
        <w:rPr>
          <w:noProof/>
          <w:szCs w:val="21"/>
        </w:rPr>
        <w:drawing>
          <wp:inline distT="0" distB="0" distL="0" distR="0" wp14:anchorId="04D5B9EE" wp14:editId="164A8B4C">
            <wp:extent cx="3538025" cy="2358399"/>
            <wp:effectExtent l="0" t="0" r="5715" b="3810"/>
            <wp:docPr id="7" name="图片 7" descr="说明: C:\Users\asus\Desktop\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4366" descr="说明: C:\Users\asus\Desktop\1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7304" cy="23579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5EDD" w:rsidRDefault="00415EDD" w:rsidP="00802084">
      <w:pPr>
        <w:spacing w:line="360" w:lineRule="auto"/>
        <w:ind w:firstLineChars="200" w:firstLine="480"/>
        <w:rPr>
          <w:sz w:val="24"/>
        </w:rPr>
      </w:pPr>
    </w:p>
    <w:p w:rsidR="00022948" w:rsidRDefault="00022948" w:rsidP="00802084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施工用电价格由基本电价、电能损耗摊销费和供电设施维修摊销费组成，根据施工组织设计确定的供电方式以及不同电源的电量所占比例，按国家或工程所在省、自治区、直辖市规定的电网电价和规定的加价进行计算。</w:t>
      </w:r>
    </w:p>
    <w:p w:rsidR="00860BFA" w:rsidRPr="00860BFA" w:rsidRDefault="00860BFA" w:rsidP="00860BFA">
      <w:pPr>
        <w:spacing w:line="360" w:lineRule="auto"/>
        <w:ind w:firstLineChars="200" w:firstLine="482"/>
        <w:rPr>
          <w:b/>
          <w:sz w:val="24"/>
        </w:rPr>
      </w:pPr>
      <w:r w:rsidRPr="00860BFA">
        <w:rPr>
          <w:rFonts w:hint="eastAsia"/>
          <w:b/>
          <w:sz w:val="24"/>
        </w:rPr>
        <w:t>1</w:t>
      </w:r>
      <w:r w:rsidRPr="00860BFA">
        <w:rPr>
          <w:rFonts w:hint="eastAsia"/>
          <w:b/>
          <w:sz w:val="24"/>
        </w:rPr>
        <w:t>、电网供电价格（外购电）</w:t>
      </w:r>
    </w:p>
    <w:p w:rsidR="0088574A" w:rsidRDefault="00022948" w:rsidP="00802084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电网供电价格＝基本电价÷（</w:t>
      </w:r>
      <w:r>
        <w:rPr>
          <w:rFonts w:hint="eastAsia"/>
          <w:sz w:val="24"/>
        </w:rPr>
        <w:t>1</w:t>
      </w:r>
      <w:r>
        <w:rPr>
          <w:rFonts w:hint="eastAsia"/>
          <w:sz w:val="24"/>
        </w:rPr>
        <w:t>－高压输电线路损耗率）÷（</w:t>
      </w:r>
      <w:r>
        <w:rPr>
          <w:rFonts w:hint="eastAsia"/>
          <w:sz w:val="24"/>
        </w:rPr>
        <w:t>1</w:t>
      </w:r>
      <w:r>
        <w:rPr>
          <w:rFonts w:hint="eastAsia"/>
          <w:sz w:val="24"/>
        </w:rPr>
        <w:t>－</w:t>
      </w:r>
      <w:r>
        <w:rPr>
          <w:rFonts w:hint="eastAsia"/>
          <w:sz w:val="24"/>
        </w:rPr>
        <w:t>35kV</w:t>
      </w:r>
      <w:proofErr w:type="gramStart"/>
      <w:r>
        <w:rPr>
          <w:rFonts w:hint="eastAsia"/>
          <w:sz w:val="24"/>
        </w:rPr>
        <w:t>以下变</w:t>
      </w:r>
      <w:proofErr w:type="gramEnd"/>
      <w:r>
        <w:rPr>
          <w:rFonts w:hint="eastAsia"/>
          <w:sz w:val="24"/>
        </w:rPr>
        <w:t>配电设备及配电线路损耗率）＋供电设施维修摊销（变配电设备除外）</w:t>
      </w:r>
    </w:p>
    <w:p w:rsidR="00C66ACE" w:rsidRPr="00150C61" w:rsidRDefault="00C66ACE" w:rsidP="00785378">
      <w:pPr>
        <w:spacing w:line="360" w:lineRule="auto"/>
        <w:ind w:firstLineChars="200" w:firstLine="480"/>
        <w:rPr>
          <w:rFonts w:asciiTheme="minorEastAsia" w:eastAsiaTheme="minorEastAsia" w:hAnsiTheme="minorEastAsia"/>
          <w:bCs/>
          <w:sz w:val="24"/>
        </w:rPr>
      </w:pPr>
      <w:r w:rsidRPr="00785378">
        <w:rPr>
          <w:rFonts w:asciiTheme="minorEastAsia" w:eastAsiaTheme="minorEastAsia" w:hAnsiTheme="minorEastAsia" w:hint="eastAsia"/>
          <w:bCs/>
          <w:sz w:val="24"/>
        </w:rPr>
        <w:t>一般高压输电线路损耗率可取</w:t>
      </w:r>
      <w:r w:rsidR="00B8346D">
        <w:rPr>
          <w:rFonts w:asciiTheme="minorEastAsia" w:eastAsiaTheme="minorEastAsia" w:hAnsiTheme="minorEastAsia" w:hint="eastAsia"/>
          <w:bCs/>
          <w:sz w:val="24"/>
        </w:rPr>
        <w:t>3</w:t>
      </w:r>
      <w:r w:rsidRPr="00785378">
        <w:rPr>
          <w:rFonts w:asciiTheme="minorEastAsia" w:eastAsiaTheme="minorEastAsia" w:hAnsiTheme="minorEastAsia" w:hint="eastAsia"/>
          <w:bCs/>
          <w:sz w:val="24"/>
        </w:rPr>
        <w:t>％～</w:t>
      </w:r>
      <w:r w:rsidR="00B8346D">
        <w:rPr>
          <w:rFonts w:asciiTheme="minorEastAsia" w:eastAsiaTheme="minorEastAsia" w:hAnsiTheme="minorEastAsia" w:hint="eastAsia"/>
          <w:bCs/>
          <w:sz w:val="24"/>
        </w:rPr>
        <w:t>5</w:t>
      </w:r>
      <w:r w:rsidRPr="00785378">
        <w:rPr>
          <w:rFonts w:asciiTheme="minorEastAsia" w:eastAsiaTheme="minorEastAsia" w:hAnsiTheme="minorEastAsia" w:hint="eastAsia"/>
          <w:bCs/>
          <w:sz w:val="24"/>
        </w:rPr>
        <w:t>％，变配电设备及配电线路损耗率可按</w:t>
      </w:r>
      <w:r w:rsidR="00B8346D">
        <w:rPr>
          <w:rFonts w:asciiTheme="minorEastAsia" w:eastAsiaTheme="minorEastAsia" w:hAnsiTheme="minorEastAsia" w:hint="eastAsia"/>
          <w:bCs/>
          <w:sz w:val="24"/>
        </w:rPr>
        <w:t>4</w:t>
      </w:r>
      <w:r w:rsidRPr="00785378">
        <w:rPr>
          <w:rFonts w:asciiTheme="minorEastAsia" w:eastAsiaTheme="minorEastAsia" w:hAnsiTheme="minorEastAsia" w:hint="eastAsia"/>
          <w:bCs/>
          <w:sz w:val="24"/>
        </w:rPr>
        <w:t>％～</w:t>
      </w:r>
      <w:r w:rsidR="00B8346D">
        <w:rPr>
          <w:rFonts w:asciiTheme="minorEastAsia" w:eastAsiaTheme="minorEastAsia" w:hAnsiTheme="minorEastAsia" w:hint="eastAsia"/>
          <w:bCs/>
          <w:sz w:val="24"/>
        </w:rPr>
        <w:t>7</w:t>
      </w:r>
      <w:r w:rsidRPr="00785378">
        <w:rPr>
          <w:rFonts w:asciiTheme="minorEastAsia" w:eastAsiaTheme="minorEastAsia" w:hAnsiTheme="minorEastAsia" w:hint="eastAsia"/>
          <w:bCs/>
          <w:sz w:val="24"/>
        </w:rPr>
        <w:t>％计取</w:t>
      </w:r>
      <w:r w:rsidR="00150C61">
        <w:rPr>
          <w:rFonts w:asciiTheme="minorEastAsia" w:eastAsiaTheme="minorEastAsia" w:hAnsiTheme="minorEastAsia" w:hint="eastAsia"/>
          <w:bCs/>
          <w:sz w:val="24"/>
        </w:rPr>
        <w:t>,</w:t>
      </w:r>
      <w:r w:rsidR="00150C61" w:rsidRPr="00785378">
        <w:rPr>
          <w:rFonts w:asciiTheme="minorEastAsia" w:eastAsiaTheme="minorEastAsia" w:hAnsiTheme="minorEastAsia" w:hint="eastAsia"/>
          <w:bCs/>
          <w:sz w:val="24"/>
        </w:rPr>
        <w:t>一般供电设施维修</w:t>
      </w:r>
      <w:proofErr w:type="gramStart"/>
      <w:r w:rsidR="00150C61" w:rsidRPr="00785378">
        <w:rPr>
          <w:rFonts w:asciiTheme="minorEastAsia" w:eastAsiaTheme="minorEastAsia" w:hAnsiTheme="minorEastAsia" w:hint="eastAsia"/>
          <w:bCs/>
          <w:sz w:val="24"/>
        </w:rPr>
        <w:t>摊销费取</w:t>
      </w:r>
      <w:proofErr w:type="gramEnd"/>
      <w:r w:rsidR="00150C61" w:rsidRPr="00785378">
        <w:rPr>
          <w:rFonts w:asciiTheme="minorEastAsia" w:eastAsiaTheme="minorEastAsia" w:hAnsiTheme="minorEastAsia"/>
          <w:bCs/>
          <w:sz w:val="24"/>
        </w:rPr>
        <w:t>0.0</w:t>
      </w:r>
      <w:r w:rsidR="00B8346D">
        <w:rPr>
          <w:rFonts w:asciiTheme="minorEastAsia" w:eastAsiaTheme="minorEastAsia" w:hAnsiTheme="minorEastAsia" w:hint="eastAsia"/>
          <w:bCs/>
          <w:sz w:val="24"/>
        </w:rPr>
        <w:t>4</w:t>
      </w:r>
      <w:r w:rsidR="00150C61" w:rsidRPr="00785378">
        <w:rPr>
          <w:rFonts w:asciiTheme="minorEastAsia" w:eastAsiaTheme="minorEastAsia" w:hAnsiTheme="minorEastAsia" w:hint="eastAsia"/>
          <w:bCs/>
          <w:sz w:val="24"/>
        </w:rPr>
        <w:t>～</w:t>
      </w:r>
      <w:r w:rsidR="00150C61" w:rsidRPr="00785378">
        <w:rPr>
          <w:rFonts w:asciiTheme="minorEastAsia" w:eastAsiaTheme="minorEastAsia" w:hAnsiTheme="minorEastAsia"/>
          <w:bCs/>
          <w:sz w:val="24"/>
        </w:rPr>
        <w:t>0.0</w:t>
      </w:r>
      <w:r w:rsidR="00B8346D">
        <w:rPr>
          <w:rFonts w:asciiTheme="minorEastAsia" w:eastAsiaTheme="minorEastAsia" w:hAnsiTheme="minorEastAsia" w:hint="eastAsia"/>
          <w:bCs/>
          <w:sz w:val="24"/>
        </w:rPr>
        <w:t>5</w:t>
      </w:r>
      <w:r w:rsidR="00150C61" w:rsidRPr="00785378">
        <w:rPr>
          <w:rFonts w:asciiTheme="minorEastAsia" w:eastAsiaTheme="minorEastAsia" w:hAnsiTheme="minorEastAsia" w:hint="eastAsia"/>
          <w:bCs/>
          <w:sz w:val="24"/>
        </w:rPr>
        <w:t>元</w:t>
      </w:r>
      <w:r w:rsidR="00150C61" w:rsidRPr="00785378">
        <w:rPr>
          <w:rFonts w:asciiTheme="minorEastAsia" w:eastAsiaTheme="minorEastAsia" w:hAnsiTheme="minorEastAsia"/>
          <w:bCs/>
          <w:sz w:val="24"/>
        </w:rPr>
        <w:t>/</w:t>
      </w:r>
      <w:r w:rsidR="00150C61" w:rsidRPr="00785378">
        <w:rPr>
          <w:rFonts w:asciiTheme="minorEastAsia" w:eastAsiaTheme="minorEastAsia" w:hAnsiTheme="minorEastAsia" w:hint="eastAsia"/>
          <w:bCs/>
          <w:sz w:val="24"/>
        </w:rPr>
        <w:t>（</w:t>
      </w:r>
      <w:proofErr w:type="spellStart"/>
      <w:r w:rsidR="00150C61" w:rsidRPr="00785378">
        <w:rPr>
          <w:rFonts w:asciiTheme="minorEastAsia" w:eastAsiaTheme="minorEastAsia" w:hAnsiTheme="minorEastAsia"/>
          <w:bCs/>
          <w:sz w:val="24"/>
        </w:rPr>
        <w:t>kw•h</w:t>
      </w:r>
      <w:proofErr w:type="spellEnd"/>
      <w:r w:rsidR="00150C61" w:rsidRPr="00785378">
        <w:rPr>
          <w:rFonts w:asciiTheme="minorEastAsia" w:eastAsiaTheme="minorEastAsia" w:hAnsiTheme="minorEastAsia" w:hint="eastAsia"/>
          <w:bCs/>
          <w:sz w:val="24"/>
        </w:rPr>
        <w:t>）</w:t>
      </w:r>
      <w:r w:rsidR="00150C61">
        <w:rPr>
          <w:rFonts w:asciiTheme="minorEastAsia" w:eastAsiaTheme="minorEastAsia" w:hAnsiTheme="minorEastAsia" w:hint="eastAsia"/>
          <w:bCs/>
          <w:sz w:val="24"/>
        </w:rPr>
        <w:t>。</w:t>
      </w:r>
      <w:r w:rsidRPr="00785378">
        <w:rPr>
          <w:rFonts w:asciiTheme="minorEastAsia" w:eastAsiaTheme="minorEastAsia" w:hAnsiTheme="minorEastAsia" w:hint="eastAsia"/>
          <w:bCs/>
          <w:sz w:val="24"/>
        </w:rPr>
        <w:t>线路短、用电负荷集中的取小值，反之取大值。</w:t>
      </w:r>
    </w:p>
    <w:p w:rsidR="00BD2AFE" w:rsidRPr="00785378" w:rsidRDefault="00BD2AFE" w:rsidP="00785378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</w:rPr>
      </w:pPr>
    </w:p>
    <w:p w:rsidR="00BD2AFE" w:rsidRPr="000233B4" w:rsidRDefault="0041327A" w:rsidP="000233B4">
      <w:pPr>
        <w:spacing w:line="360" w:lineRule="auto"/>
        <w:ind w:firstLineChars="200" w:firstLine="482"/>
        <w:jc w:val="center"/>
        <w:rPr>
          <w:b/>
          <w:sz w:val="24"/>
        </w:rPr>
      </w:pPr>
      <w:r w:rsidRPr="000233B4">
        <w:rPr>
          <w:b/>
          <w:sz w:val="24"/>
        </w:rPr>
        <w:t>本工程基本数据</w:t>
      </w:r>
    </w:p>
    <w:tbl>
      <w:tblPr>
        <w:tblStyle w:val="a7"/>
        <w:tblW w:w="861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2376"/>
        <w:gridCol w:w="1276"/>
        <w:gridCol w:w="2410"/>
        <w:gridCol w:w="2551"/>
      </w:tblGrid>
      <w:tr w:rsidR="0041327A" w:rsidTr="007B5110">
        <w:tc>
          <w:tcPr>
            <w:tcW w:w="2376" w:type="dxa"/>
          </w:tcPr>
          <w:p w:rsidR="0041327A" w:rsidRPr="00274EE6" w:rsidRDefault="0041327A" w:rsidP="00274EE6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74EE6">
              <w:rPr>
                <w:rFonts w:asciiTheme="minorEastAsia" w:eastAsiaTheme="minorEastAsia" w:hAnsiTheme="minorEastAsia"/>
                <w:szCs w:val="21"/>
              </w:rPr>
              <w:t>基本电价</w:t>
            </w:r>
            <w:r w:rsidRPr="00274EE6">
              <w:rPr>
                <w:rFonts w:asciiTheme="minorEastAsia" w:eastAsiaTheme="minorEastAsia" w:hAnsiTheme="minorEastAsia" w:hint="eastAsia"/>
                <w:szCs w:val="21"/>
              </w:rPr>
              <w:t>（元/kw</w:t>
            </w:r>
            <w:r w:rsidRPr="00274EE6">
              <w:rPr>
                <w:rFonts w:ascii="MS Mincho" w:eastAsia="MS Mincho" w:hAnsi="MS Mincho" w:cs="MS Mincho" w:hint="eastAsia"/>
                <w:szCs w:val="21"/>
              </w:rPr>
              <w:t>▪</w:t>
            </w:r>
            <w:r w:rsidRPr="00274EE6">
              <w:rPr>
                <w:rFonts w:asciiTheme="minorEastAsia" w:eastAsiaTheme="minorEastAsia" w:hAnsiTheme="minorEastAsia" w:hint="eastAsia"/>
                <w:szCs w:val="21"/>
              </w:rPr>
              <w:t>h）</w:t>
            </w:r>
          </w:p>
        </w:tc>
        <w:tc>
          <w:tcPr>
            <w:tcW w:w="1276" w:type="dxa"/>
          </w:tcPr>
          <w:p w:rsidR="0041327A" w:rsidRPr="00274EE6" w:rsidRDefault="0041327A" w:rsidP="00274EE6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74EE6">
              <w:rPr>
                <w:rFonts w:asciiTheme="minorEastAsia" w:eastAsiaTheme="minorEastAsia" w:hAnsiTheme="minorEastAsia"/>
                <w:szCs w:val="21"/>
              </w:rPr>
              <w:t>高压损耗</w:t>
            </w:r>
            <w:r w:rsidRPr="00274EE6">
              <w:rPr>
                <w:rFonts w:asciiTheme="minorEastAsia" w:eastAsiaTheme="minorEastAsia" w:hAnsiTheme="minorEastAsia" w:hint="eastAsia"/>
                <w:szCs w:val="21"/>
              </w:rPr>
              <w:t>%</w:t>
            </w:r>
          </w:p>
        </w:tc>
        <w:tc>
          <w:tcPr>
            <w:tcW w:w="2410" w:type="dxa"/>
          </w:tcPr>
          <w:p w:rsidR="0041327A" w:rsidRPr="00274EE6" w:rsidRDefault="007B5110" w:rsidP="00274EE6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变电设备及线路</w:t>
            </w:r>
            <w:r w:rsidR="0041327A" w:rsidRPr="00274EE6">
              <w:rPr>
                <w:rFonts w:asciiTheme="minorEastAsia" w:eastAsiaTheme="minorEastAsia" w:hAnsiTheme="minorEastAsia"/>
                <w:szCs w:val="21"/>
              </w:rPr>
              <w:t>损耗</w:t>
            </w:r>
            <w:r w:rsidR="0041327A" w:rsidRPr="00274EE6">
              <w:rPr>
                <w:rFonts w:asciiTheme="minorEastAsia" w:eastAsiaTheme="minorEastAsia" w:hAnsiTheme="minorEastAsia" w:hint="eastAsia"/>
                <w:szCs w:val="21"/>
              </w:rPr>
              <w:t>%</w:t>
            </w:r>
          </w:p>
        </w:tc>
        <w:tc>
          <w:tcPr>
            <w:tcW w:w="2551" w:type="dxa"/>
          </w:tcPr>
          <w:p w:rsidR="0041327A" w:rsidRPr="00274EE6" w:rsidRDefault="0041327A" w:rsidP="00274EE6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74EE6">
              <w:rPr>
                <w:rFonts w:asciiTheme="minorEastAsia" w:eastAsiaTheme="minorEastAsia" w:hAnsiTheme="minorEastAsia"/>
                <w:szCs w:val="21"/>
              </w:rPr>
              <w:t>维修摊销</w:t>
            </w:r>
            <w:r w:rsidRPr="00274EE6">
              <w:rPr>
                <w:rFonts w:asciiTheme="minorEastAsia" w:eastAsiaTheme="minorEastAsia" w:hAnsiTheme="minorEastAsia" w:hint="eastAsia"/>
                <w:szCs w:val="21"/>
              </w:rPr>
              <w:t>（元/kw</w:t>
            </w:r>
            <w:r w:rsidRPr="00274EE6">
              <w:rPr>
                <w:rFonts w:ascii="MS Mincho" w:eastAsia="MS Mincho" w:hAnsi="MS Mincho" w:cs="MS Mincho" w:hint="eastAsia"/>
                <w:szCs w:val="21"/>
              </w:rPr>
              <w:t>▪</w:t>
            </w:r>
            <w:r w:rsidRPr="00274EE6">
              <w:rPr>
                <w:rFonts w:asciiTheme="minorEastAsia" w:eastAsiaTheme="minorEastAsia" w:hAnsiTheme="minorEastAsia" w:hint="eastAsia"/>
                <w:szCs w:val="21"/>
              </w:rPr>
              <w:t>h）</w:t>
            </w:r>
          </w:p>
        </w:tc>
      </w:tr>
      <w:tr w:rsidR="0041327A" w:rsidTr="007B5110">
        <w:tc>
          <w:tcPr>
            <w:tcW w:w="2376" w:type="dxa"/>
          </w:tcPr>
          <w:p w:rsidR="0041327A" w:rsidRDefault="0041327A" w:rsidP="00C911E1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276" w:type="dxa"/>
          </w:tcPr>
          <w:p w:rsidR="0041327A" w:rsidRDefault="0041327A" w:rsidP="00C911E1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2410" w:type="dxa"/>
          </w:tcPr>
          <w:p w:rsidR="0041327A" w:rsidRDefault="0041327A" w:rsidP="00C911E1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2551" w:type="dxa"/>
          </w:tcPr>
          <w:p w:rsidR="0041327A" w:rsidRDefault="0041327A" w:rsidP="00C911E1">
            <w:pPr>
              <w:spacing w:line="360" w:lineRule="auto"/>
              <w:jc w:val="center"/>
              <w:rPr>
                <w:sz w:val="24"/>
              </w:rPr>
            </w:pPr>
          </w:p>
        </w:tc>
      </w:tr>
    </w:tbl>
    <w:p w:rsidR="00153707" w:rsidRDefault="00153707" w:rsidP="00802084">
      <w:pPr>
        <w:spacing w:line="360" w:lineRule="auto"/>
        <w:ind w:firstLineChars="200" w:firstLine="480"/>
        <w:rPr>
          <w:sz w:val="24"/>
        </w:rPr>
      </w:pPr>
    </w:p>
    <w:p w:rsidR="00C66ACE" w:rsidRPr="00E209E9" w:rsidRDefault="00981EF1" w:rsidP="00E209E9">
      <w:pPr>
        <w:spacing w:line="360" w:lineRule="auto"/>
        <w:ind w:firstLineChars="200" w:firstLine="420"/>
        <w:rPr>
          <w:szCs w:val="21"/>
        </w:rPr>
      </w:pPr>
      <m:oMathPara>
        <m:oMath>
          <m:r>
            <m:rPr>
              <m:sty m:val="p"/>
            </m:rPr>
            <w:rPr>
              <w:rFonts w:ascii="Cambria Math" w:hAnsi="Cambria Math" w:hint="eastAsia"/>
              <w:szCs w:val="21"/>
            </w:rPr>
            <m:t>外购电价</m:t>
          </m:r>
          <m:r>
            <m:rPr>
              <m:sty m:val="p"/>
            </m:rPr>
            <w:rPr>
              <w:rFonts w:ascii="Cambria Math" w:hAnsi="Cambria Math" w:hint="eastAsia"/>
              <w:szCs w:val="21"/>
            </w:rPr>
            <m:t>=</m:t>
          </m:r>
          <m:f>
            <m:fPr>
              <m:ctrlPr>
                <w:rPr>
                  <w:rFonts w:ascii="Cambria Math" w:hAnsi="Cambria Math"/>
                  <w:szCs w:val="21"/>
                </w:rPr>
              </m:ctrlPr>
            </m:fPr>
            <m:num>
              <m:r>
                <w:rPr>
                  <w:rFonts w:ascii="Cambria Math" w:hAnsi="Cambria Math"/>
                  <w:szCs w:val="21"/>
                </w:rPr>
                <m:t>基本电价</m:t>
              </m:r>
            </m:num>
            <m:den>
              <m:r>
                <w:rPr>
                  <w:rFonts w:ascii="Cambria Math" w:hAnsi="Cambria Math" w:hint="eastAsia"/>
                  <w:szCs w:val="21"/>
                </w:rPr>
                <m:t>（</m:t>
              </m:r>
              <m:r>
                <w:rPr>
                  <w:rFonts w:ascii="Cambria Math" w:hAnsi="Cambria Math"/>
                  <w:szCs w:val="21"/>
                </w:rPr>
                <m:t>1</m:t>
              </m:r>
              <m:r>
                <w:rPr>
                  <w:rFonts w:ascii="MS Mincho" w:eastAsia="MS Mincho" w:hAnsi="MS Mincho" w:cs="MS Mincho" w:hint="eastAsia"/>
                  <w:szCs w:val="21"/>
                </w:rPr>
                <m:t>-</m:t>
              </m:r>
              <m:r>
                <w:rPr>
                  <w:rFonts w:ascii="Cambria Math" w:hAnsi="Cambria Math"/>
                  <w:szCs w:val="21"/>
                </w:rPr>
                <m:t>高压损耗率</m:t>
              </m:r>
              <m:r>
                <w:rPr>
                  <w:rFonts w:ascii="Cambria Math" w:hAnsi="Cambria Math" w:hint="eastAsia"/>
                  <w:szCs w:val="21"/>
                </w:rPr>
                <m:t>）（</m:t>
              </m:r>
              <m:r>
                <w:rPr>
                  <w:rFonts w:ascii="Cambria Math" w:hAnsi="Cambria Math"/>
                  <w:szCs w:val="21"/>
                </w:rPr>
                <m:t>1</m:t>
              </m:r>
              <m:r>
                <w:rPr>
                  <w:rFonts w:ascii="MS Mincho" w:eastAsia="MS Mincho" w:hAnsi="MS Mincho" w:cs="MS Mincho" w:hint="eastAsia"/>
                  <w:szCs w:val="21"/>
                </w:rPr>
                <m:t>-</m:t>
              </m:r>
              <m:r>
                <w:rPr>
                  <w:rFonts w:ascii="Cambria Math" w:hAnsi="Cambria Math"/>
                  <w:szCs w:val="21"/>
                </w:rPr>
                <m:t>低压损耗率</m:t>
              </m:r>
              <m:r>
                <w:rPr>
                  <w:rFonts w:ascii="Cambria Math" w:hAnsi="Cambria Math" w:hint="eastAsia"/>
                  <w:szCs w:val="21"/>
                </w:rPr>
                <m:t>）</m:t>
              </m:r>
            </m:den>
          </m:f>
          <m:r>
            <w:rPr>
              <w:rFonts w:ascii="Cambria Math" w:hAnsi="Cambria Math" w:hint="eastAsia"/>
              <w:szCs w:val="21"/>
            </w:rPr>
            <m:t>+</m:t>
          </m:r>
          <m:r>
            <w:rPr>
              <w:rFonts w:ascii="Cambria Math" w:hAnsi="Cambria Math"/>
              <w:szCs w:val="21"/>
            </w:rPr>
            <m:t>维修摊销费</m:t>
          </m:r>
        </m:oMath>
      </m:oMathPara>
    </w:p>
    <w:p w:rsidR="00981EF1" w:rsidRDefault="00981EF1" w:rsidP="00802084">
      <w:pPr>
        <w:spacing w:line="360" w:lineRule="auto"/>
        <w:ind w:firstLineChars="200" w:firstLine="480"/>
        <w:rPr>
          <w:sz w:val="24"/>
        </w:rPr>
      </w:pPr>
      <m:oMathPara>
        <m:oMath>
          <m:r>
            <m:rPr>
              <m:sty m:val="p"/>
            </m:rPr>
            <w:rPr>
              <w:rFonts w:ascii="Cambria Math" w:hAnsi="Cambria Math" w:hint="eastAsia"/>
              <w:sz w:val="24"/>
            </w:rPr>
            <m:t>=</m:t>
          </m:r>
          <m:f>
            <m:fPr>
              <m:ctrlPr>
                <w:rPr>
                  <w:rFonts w:ascii="Cambria Math" w:hAnsi="Cambria Math"/>
                  <w:sz w:val="24"/>
                </w:rPr>
              </m:ctrlPr>
            </m:fPr>
            <m:num>
              <w:bookmarkStart w:id="0" w:name="jbdj"/>
              <m:r>
                <w:rPr>
                  <w:rFonts w:ascii="Cambria Math" w:hAnsi="Cambria Math"/>
                  <w:sz w:val="24"/>
                </w:rPr>
                <m:t>jbdj</m:t>
              </m:r>
              <w:bookmarkEnd w:id="0"/>
            </m:num>
            <m:den>
              <m:r>
                <w:rPr>
                  <w:rFonts w:ascii="Cambria Math" w:hAnsi="Cambria Math"/>
                  <w:sz w:val="24"/>
                </w:rPr>
                <m:t>(1-</m:t>
              </m:r>
              <w:bookmarkStart w:id="1" w:name="gysh"/>
              <m:r>
                <w:rPr>
                  <w:rFonts w:ascii="Cambria Math" w:hAnsi="Cambria Math"/>
                  <w:sz w:val="24"/>
                </w:rPr>
                <m:t>gysh</m:t>
              </m:r>
              <w:bookmarkEnd w:id="1"/>
              <m:r>
                <w:rPr>
                  <w:rFonts w:ascii="Cambria Math" w:hAnsi="Cambria Math" w:hint="eastAsia"/>
                  <w:sz w:val="24"/>
                </w:rPr>
                <m:t>%</m:t>
              </m:r>
              <m:r>
                <w:rPr>
                  <w:rFonts w:ascii="Cambria Math" w:hAnsi="Cambria Math"/>
                  <w:sz w:val="24"/>
                </w:rPr>
                <m:t>)(1-</m:t>
              </m:r>
              <w:bookmarkStart w:id="2" w:name="dysh"/>
              <m:r>
                <w:rPr>
                  <w:rFonts w:ascii="Cambria Math" w:hAnsi="Cambria Math"/>
                  <w:sz w:val="24"/>
                </w:rPr>
                <m:t>dysh</m:t>
              </m:r>
              <w:bookmarkEnd w:id="2"/>
              <m:r>
                <w:rPr>
                  <w:rFonts w:ascii="Cambria Math" w:hAnsi="Cambria Math" w:hint="eastAsia"/>
                  <w:sz w:val="24"/>
                </w:rPr>
                <m:t>%</m:t>
              </m:r>
              <m:r>
                <w:rPr>
                  <w:rFonts w:ascii="Cambria Math" w:hAnsi="Cambria Math"/>
                  <w:sz w:val="24"/>
                </w:rPr>
                <m:t>)</m:t>
              </m:r>
            </m:den>
          </m:f>
          <m:r>
            <w:rPr>
              <w:rFonts w:ascii="Cambria Math" w:hAnsi="Cambria Math"/>
              <w:sz w:val="24"/>
            </w:rPr>
            <m:t>+</m:t>
          </m:r>
          <w:bookmarkStart w:id="3" w:name="wxtx"/>
          <m:r>
            <w:rPr>
              <w:rFonts w:ascii="Cambria Math" w:hAnsi="Cambria Math"/>
              <w:sz w:val="24"/>
            </w:rPr>
            <m:t>wxtx</m:t>
          </m:r>
          <w:bookmarkEnd w:id="3"/>
          <m:r>
            <w:rPr>
              <w:rFonts w:ascii="Cambria Math" w:hAnsi="Cambria Math"/>
              <w:sz w:val="24"/>
            </w:rPr>
            <m:t>=</m:t>
          </m:r>
          <w:bookmarkStart w:id="4" w:name="wgdj1"/>
          <m:r>
            <w:rPr>
              <w:rFonts w:ascii="Cambria Math" w:hAnsi="Cambria Math"/>
              <w:sz w:val="24"/>
            </w:rPr>
            <m:t>wgdj</m:t>
          </m:r>
          <w:bookmarkEnd w:id="4"/>
          <m:r>
            <w:rPr>
              <w:rFonts w:ascii="Cambria Math" w:hAnsi="Cambria Math"/>
              <w:sz w:val="24"/>
            </w:rPr>
            <m:t>(</m:t>
          </m:r>
          <m:f>
            <m:fPr>
              <m:type m:val="lin"/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元</m:t>
              </m:r>
            </m:num>
            <m:den>
              <m:r>
                <w:rPr>
                  <w:rFonts w:ascii="Cambria Math" w:hAnsi="Cambria Math"/>
                </w:rPr>
                <m:t>kw.h</m:t>
              </m:r>
            </m:den>
          </m:f>
          <m:r>
            <w:rPr>
              <w:rFonts w:ascii="Cambria Math" w:hAnsi="Cambria Math"/>
            </w:rPr>
            <m:t>)</m:t>
          </m:r>
        </m:oMath>
      </m:oMathPara>
    </w:p>
    <w:p w:rsidR="00860BFA" w:rsidRDefault="00860BFA" w:rsidP="00860BFA">
      <w:pPr>
        <w:spacing w:line="360" w:lineRule="auto"/>
        <w:ind w:firstLineChars="200" w:firstLine="482"/>
        <w:rPr>
          <w:b/>
          <w:sz w:val="24"/>
        </w:rPr>
      </w:pPr>
      <w:r w:rsidRPr="00860BFA">
        <w:rPr>
          <w:rFonts w:hint="eastAsia"/>
          <w:b/>
          <w:sz w:val="24"/>
        </w:rPr>
        <w:lastRenderedPageBreak/>
        <w:t>2</w:t>
      </w:r>
      <w:r w:rsidRPr="00860BFA">
        <w:rPr>
          <w:rFonts w:hint="eastAsia"/>
          <w:b/>
          <w:sz w:val="24"/>
        </w:rPr>
        <w:t>、自发电</w:t>
      </w:r>
    </w:p>
    <w:p w:rsidR="00860BFA" w:rsidRPr="00860BFA" w:rsidRDefault="00860BFA" w:rsidP="00860BFA">
      <w:pPr>
        <w:spacing w:line="360" w:lineRule="auto"/>
        <w:ind w:firstLineChars="200" w:firstLine="482"/>
        <w:rPr>
          <w:b/>
          <w:sz w:val="24"/>
        </w:rPr>
      </w:pPr>
      <w:r>
        <w:rPr>
          <w:rFonts w:hint="eastAsia"/>
          <w:b/>
          <w:sz w:val="24"/>
        </w:rPr>
        <w:t>（</w:t>
      </w:r>
      <w:r>
        <w:rPr>
          <w:rFonts w:hint="eastAsia"/>
          <w:b/>
          <w:sz w:val="24"/>
        </w:rPr>
        <w:t>1</w:t>
      </w:r>
      <w:r>
        <w:rPr>
          <w:rFonts w:hint="eastAsia"/>
          <w:b/>
          <w:sz w:val="24"/>
        </w:rPr>
        <w:t>）自设水泵供冷却水</w:t>
      </w:r>
    </w:p>
    <w:p w:rsidR="00860BFA" w:rsidRPr="00B116E7" w:rsidRDefault="00216E22" w:rsidP="00022948">
      <m:oMathPara>
        <m:oMathParaPr>
          <m:jc m:val="left"/>
        </m:oMathParaPr>
        <m:oMath>
          <m:r>
            <m:rPr>
              <m:sty m:val="p"/>
            </m:rPr>
            <w:rPr>
              <w:rFonts w:ascii="Cambria Math" w:hAnsi="Cambria Math" w:hint="eastAsia"/>
            </w:rPr>
            <m:t>柴油发电机供电价格</m:t>
          </m:r>
          <m:r>
            <m:rPr>
              <m:sty m:val="p"/>
            </m:rPr>
            <w:rPr>
              <w:rFonts w:ascii="Cambria Math" w:hAnsi="Cambria Math" w:hint="eastAsia"/>
            </w:rPr>
            <m:t>=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r>
                <w:rPr>
                  <w:rFonts w:ascii="Cambria Math" w:hAnsi="Cambria Math"/>
                </w:rPr>
                <m:t>柴油发电机组</m:t>
              </m:r>
              <m:d>
                <m:dPr>
                  <m:begChr m:val="（"/>
                  <m:endChr m:val="）"/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 w:hint="eastAsia"/>
                    </w:rPr>
                    <m:t>台时</m:t>
                  </m:r>
                </m:e>
              </m:d>
              <m:r>
                <w:rPr>
                  <w:rFonts w:ascii="Cambria Math" w:hAnsi="Cambria Math" w:hint="eastAsia"/>
                </w:rPr>
                <m:t>总费用</m:t>
              </m:r>
              <m:r>
                <w:rPr>
                  <w:rFonts w:ascii="Cambria Math" w:hAnsi="Cambria Math" w:hint="eastAsia"/>
                </w:rPr>
                <m:t>+</m:t>
              </m:r>
              <m:r>
                <w:rPr>
                  <w:rFonts w:ascii="Cambria Math" w:hAnsi="Cambria Math" w:hint="eastAsia"/>
                </w:rPr>
                <m:t>水泵台时总费用</m:t>
              </m:r>
            </m:num>
            <m:den>
              <m:r>
                <w:rPr>
                  <w:rFonts w:ascii="Cambria Math" w:hAnsi="Cambria Math"/>
                </w:rPr>
                <m:t>柴油发电机额定容量之和</m:t>
              </m:r>
              <m:r>
                <w:rPr>
                  <w:rFonts w:ascii="Cambria Math" w:hAnsi="Cambria Math"/>
                </w:rPr>
                <m:t>×K</m:t>
              </m:r>
            </m:den>
          </m:f>
          <m:r>
            <w:rPr>
              <w:rFonts w:ascii="Cambria Math" w:hAnsi="Cambria Math"/>
            </w:rPr>
            <m:t>÷</m:t>
          </m:r>
          <m:d>
            <m:dPr>
              <m:begChr m:val="（"/>
              <m:endChr m:val="）"/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1</m:t>
              </m:r>
              <m:r>
                <w:rPr>
                  <w:rFonts w:ascii="MS Mincho" w:eastAsia="MS Mincho" w:hAnsi="MS Mincho" w:cs="MS Mincho" w:hint="eastAsia"/>
                </w:rPr>
                <m:t>-</m:t>
              </m:r>
              <m:r>
                <w:rPr>
                  <w:rFonts w:ascii="Cambria Math" w:hAnsi="Cambria Math"/>
                </w:rPr>
                <m:t>厂用电率</m:t>
              </m:r>
            </m:e>
          </m:d>
          <m:r>
            <w:rPr>
              <w:rFonts w:ascii="Cambria Math" w:hAnsi="Cambria Math" w:hint="eastAsia"/>
            </w:rPr>
            <m:t>÷</m:t>
          </m:r>
          <m:d>
            <m:dPr>
              <m:begChr m:val="（"/>
              <m:endChr m:val="）"/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1</m:t>
              </m:r>
              <m:r>
                <w:rPr>
                  <w:rFonts w:ascii="MS Mincho" w:eastAsia="MS Mincho" w:hAnsi="MS Mincho" w:cs="MS Mincho" w:hint="eastAsia"/>
                </w:rPr>
                <m:t>-</m:t>
              </m:r>
              <m:r>
                <w:rPr>
                  <w:rFonts w:ascii="Cambria Math" w:hAnsi="Cambria Math"/>
                </w:rPr>
                <m:t>变配电设备及配电线路损耗率</m:t>
              </m:r>
            </m:e>
          </m:d>
          <m:r>
            <w:rPr>
              <w:rFonts w:ascii="Cambria Math" w:hAnsi="Cambria Math" w:hint="eastAsia"/>
            </w:rPr>
            <m:t>+</m:t>
          </m:r>
          <m:r>
            <w:rPr>
              <w:rFonts w:ascii="Cambria Math" w:hAnsi="Cambria Math" w:hint="eastAsia"/>
            </w:rPr>
            <m:t>供电设施维修摊销费</m:t>
          </m:r>
        </m:oMath>
      </m:oMathPara>
    </w:p>
    <w:p w:rsidR="00860BFA" w:rsidRDefault="00860BFA" w:rsidP="00022948"/>
    <w:p w:rsidR="00860BFA" w:rsidRDefault="00860BFA" w:rsidP="00A0343F">
      <w:pPr>
        <w:ind w:firstLineChars="200" w:firstLine="482"/>
        <w:rPr>
          <w:b/>
          <w:sz w:val="24"/>
        </w:rPr>
      </w:pPr>
      <w:r w:rsidRPr="00860BFA">
        <w:rPr>
          <w:rFonts w:hint="eastAsia"/>
          <w:b/>
          <w:sz w:val="24"/>
        </w:rPr>
        <w:t>（</w:t>
      </w:r>
      <w:r w:rsidRPr="00860BFA">
        <w:rPr>
          <w:rFonts w:hint="eastAsia"/>
          <w:b/>
          <w:sz w:val="24"/>
        </w:rPr>
        <w:t>2</w:t>
      </w:r>
      <w:r w:rsidRPr="00860BFA">
        <w:rPr>
          <w:rFonts w:hint="eastAsia"/>
          <w:b/>
          <w:sz w:val="24"/>
        </w:rPr>
        <w:t>）循环冷却水</w:t>
      </w:r>
    </w:p>
    <w:p w:rsidR="00254FB1" w:rsidRDefault="00254FB1" w:rsidP="00022948">
      <w:pPr>
        <w:rPr>
          <w:b/>
          <w:sz w:val="24"/>
        </w:rPr>
      </w:pPr>
    </w:p>
    <w:p w:rsidR="00254FB1" w:rsidRPr="00B116E7" w:rsidRDefault="00254FB1" w:rsidP="00254FB1">
      <m:oMathPara>
        <m:oMathParaPr>
          <m:jc m:val="left"/>
        </m:oMathParaPr>
        <m:oMath>
          <m:r>
            <m:rPr>
              <m:sty m:val="p"/>
            </m:rPr>
            <w:rPr>
              <w:rFonts w:ascii="Cambria Math" w:hAnsi="Cambria Math" w:hint="eastAsia"/>
            </w:rPr>
            <m:t>柴油发电机供电价格</m:t>
          </m:r>
          <m:r>
            <m:rPr>
              <m:sty m:val="p"/>
            </m:rPr>
            <w:rPr>
              <w:rFonts w:ascii="Cambria Math" w:hAnsi="Cambria Math" w:hint="eastAsia"/>
            </w:rPr>
            <m:t>=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r>
                <w:rPr>
                  <w:rFonts w:ascii="Cambria Math" w:hAnsi="Cambria Math"/>
                </w:rPr>
                <m:t>柴油发电机组</m:t>
              </m:r>
              <m:d>
                <m:dPr>
                  <m:begChr m:val="（"/>
                  <m:endChr m:val="）"/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 w:hint="eastAsia"/>
                    </w:rPr>
                    <m:t>台时</m:t>
                  </m:r>
                </m:e>
              </m:d>
              <m:r>
                <w:rPr>
                  <w:rFonts w:ascii="Cambria Math" w:hAnsi="Cambria Math" w:hint="eastAsia"/>
                </w:rPr>
                <m:t>总费用</m:t>
              </m:r>
            </m:num>
            <m:den>
              <m:r>
                <w:rPr>
                  <w:rFonts w:ascii="Cambria Math" w:hAnsi="Cambria Math"/>
                </w:rPr>
                <m:t>柴油发电机额定容量之和</m:t>
              </m:r>
              <m:r>
                <w:rPr>
                  <w:rFonts w:ascii="Cambria Math" w:hAnsi="Cambria Math"/>
                </w:rPr>
                <m:t>×K</m:t>
              </m:r>
            </m:den>
          </m:f>
          <m:r>
            <w:rPr>
              <w:rFonts w:ascii="Cambria Math" w:hAnsi="Cambria Math"/>
            </w:rPr>
            <m:t>÷</m:t>
          </m:r>
          <m:d>
            <m:dPr>
              <m:begChr m:val="（"/>
              <m:endChr m:val="）"/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1</m:t>
              </m:r>
              <m:r>
                <w:rPr>
                  <w:rFonts w:ascii="Cambria Math" w:eastAsia="MS Mincho" w:hAnsi="Cambria Math" w:cs="MS Mincho" w:hint="eastAsia"/>
                </w:rPr>
                <m:t>-</m:t>
              </m:r>
              <m:r>
                <w:rPr>
                  <w:rFonts w:ascii="Cambria Math" w:hAnsi="Cambria Math"/>
                </w:rPr>
                <m:t>厂用电率</m:t>
              </m:r>
            </m:e>
          </m:d>
          <m:r>
            <w:rPr>
              <w:rFonts w:ascii="Cambria Math" w:hAnsi="Cambria Math" w:hint="eastAsia"/>
            </w:rPr>
            <m:t>÷</m:t>
          </m:r>
          <m:d>
            <m:dPr>
              <m:begChr m:val="（"/>
              <m:endChr m:val="）"/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1</m:t>
              </m:r>
              <m:r>
                <w:rPr>
                  <w:rFonts w:ascii="Cambria Math" w:eastAsia="MS Mincho" w:hAnsi="Cambria Math" w:cs="MS Mincho" w:hint="eastAsia"/>
                </w:rPr>
                <m:t>-</m:t>
              </m:r>
              <m:r>
                <w:rPr>
                  <w:rFonts w:ascii="Cambria Math" w:hAnsi="Cambria Math"/>
                </w:rPr>
                <m:t>变配电设备及配电线路损耗率</m:t>
              </m:r>
            </m:e>
          </m:d>
          <m:r>
            <w:rPr>
              <w:rFonts w:ascii="Cambria Math" w:hAnsi="Cambria Math"/>
            </w:rPr>
            <m:t>+</m:t>
          </m:r>
          <m:r>
            <w:rPr>
              <w:rFonts w:ascii="Cambria Math" w:hAnsi="Cambria Math"/>
            </w:rPr>
            <m:t>单位循环冷却水费</m:t>
          </m:r>
          <m:r>
            <w:rPr>
              <w:rFonts w:ascii="Cambria Math" w:hAnsi="Cambria Math" w:hint="eastAsia"/>
            </w:rPr>
            <m:t>+</m:t>
          </m:r>
          <m:r>
            <w:rPr>
              <w:rFonts w:ascii="Cambria Math" w:hAnsi="Cambria Math" w:hint="eastAsia"/>
            </w:rPr>
            <m:t>供电设施维修摊销费</m:t>
          </m:r>
        </m:oMath>
      </m:oMathPara>
    </w:p>
    <w:p w:rsidR="00FB4F79" w:rsidRDefault="00FB4F79" w:rsidP="00FB4F79">
      <w:pPr>
        <w:ind w:firstLineChars="500" w:firstLine="1200"/>
        <w:rPr>
          <w:sz w:val="24"/>
        </w:rPr>
      </w:pPr>
    </w:p>
    <w:p w:rsidR="00181C19" w:rsidRPr="00970671" w:rsidRDefault="009D16F0" w:rsidP="00726182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</w:rPr>
      </w:pPr>
      <w:r w:rsidRPr="00970671">
        <w:rPr>
          <w:rFonts w:asciiTheme="minorEastAsia" w:eastAsiaTheme="minorEastAsia" w:hAnsiTheme="minorEastAsia" w:hint="eastAsia"/>
          <w:bCs/>
          <w:sz w:val="24"/>
        </w:rPr>
        <w:t>式中，</w:t>
      </w:r>
      <w:r w:rsidRPr="00970671">
        <w:rPr>
          <w:rFonts w:asciiTheme="minorEastAsia" w:eastAsiaTheme="minorEastAsia" w:hAnsiTheme="minorEastAsia"/>
          <w:bCs/>
          <w:sz w:val="24"/>
        </w:rPr>
        <w:t>K</w:t>
      </w:r>
      <w:r w:rsidRPr="00970671">
        <w:rPr>
          <w:rFonts w:asciiTheme="minorEastAsia" w:eastAsiaTheme="minorEastAsia" w:hAnsiTheme="minorEastAsia" w:hint="eastAsia"/>
          <w:bCs/>
          <w:sz w:val="24"/>
        </w:rPr>
        <w:t>为发电机出力系数，一般取</w:t>
      </w:r>
      <w:r w:rsidRPr="00970671">
        <w:rPr>
          <w:rFonts w:asciiTheme="minorEastAsia" w:eastAsiaTheme="minorEastAsia" w:hAnsiTheme="minorEastAsia"/>
          <w:bCs/>
          <w:sz w:val="24"/>
        </w:rPr>
        <w:t>0.8</w:t>
      </w:r>
      <w:r w:rsidRPr="00970671">
        <w:rPr>
          <w:rFonts w:asciiTheme="minorEastAsia" w:eastAsiaTheme="minorEastAsia" w:hAnsiTheme="minorEastAsia" w:hint="eastAsia"/>
          <w:bCs/>
          <w:sz w:val="24"/>
        </w:rPr>
        <w:t>～</w:t>
      </w:r>
      <w:r w:rsidRPr="00970671">
        <w:rPr>
          <w:rFonts w:asciiTheme="minorEastAsia" w:eastAsiaTheme="minorEastAsia" w:hAnsiTheme="minorEastAsia"/>
          <w:bCs/>
          <w:sz w:val="24"/>
        </w:rPr>
        <w:t>0.85</w:t>
      </w:r>
      <w:r w:rsidRPr="00970671">
        <w:rPr>
          <w:rFonts w:asciiTheme="minorEastAsia" w:eastAsiaTheme="minorEastAsia" w:hAnsiTheme="minorEastAsia" w:hint="eastAsia"/>
          <w:bCs/>
          <w:sz w:val="24"/>
        </w:rPr>
        <w:t>；厂用电率取</w:t>
      </w:r>
      <w:r w:rsidR="00B8346D">
        <w:rPr>
          <w:rFonts w:asciiTheme="minorEastAsia" w:eastAsiaTheme="minorEastAsia" w:hAnsiTheme="minorEastAsia" w:hint="eastAsia"/>
          <w:bCs/>
          <w:sz w:val="24"/>
        </w:rPr>
        <w:t>3</w:t>
      </w:r>
      <w:r w:rsidRPr="00970671">
        <w:rPr>
          <w:rFonts w:asciiTheme="minorEastAsia" w:eastAsiaTheme="minorEastAsia" w:hAnsiTheme="minorEastAsia"/>
          <w:bCs/>
          <w:sz w:val="24"/>
        </w:rPr>
        <w:t>%</w:t>
      </w:r>
      <w:r w:rsidRPr="00970671">
        <w:rPr>
          <w:rFonts w:asciiTheme="minorEastAsia" w:eastAsiaTheme="minorEastAsia" w:hAnsiTheme="minorEastAsia" w:hint="eastAsia"/>
          <w:bCs/>
          <w:sz w:val="24"/>
        </w:rPr>
        <w:t>～</w:t>
      </w:r>
      <w:r w:rsidR="00B8346D">
        <w:rPr>
          <w:rFonts w:asciiTheme="minorEastAsia" w:eastAsiaTheme="minorEastAsia" w:hAnsiTheme="minorEastAsia" w:hint="eastAsia"/>
          <w:bCs/>
          <w:sz w:val="24"/>
        </w:rPr>
        <w:t>5</w:t>
      </w:r>
      <w:r w:rsidRPr="00970671">
        <w:rPr>
          <w:rFonts w:asciiTheme="minorEastAsia" w:eastAsiaTheme="minorEastAsia" w:hAnsiTheme="minorEastAsia"/>
          <w:bCs/>
          <w:sz w:val="24"/>
        </w:rPr>
        <w:t>%</w:t>
      </w:r>
      <w:r w:rsidRPr="00970671">
        <w:rPr>
          <w:rFonts w:asciiTheme="minorEastAsia" w:eastAsiaTheme="minorEastAsia" w:hAnsiTheme="minorEastAsia" w:hint="eastAsia"/>
          <w:bCs/>
          <w:sz w:val="24"/>
        </w:rPr>
        <w:t>；单位循环冷却水费取</w:t>
      </w:r>
      <w:r w:rsidRPr="00970671">
        <w:rPr>
          <w:rFonts w:asciiTheme="minorEastAsia" w:eastAsiaTheme="minorEastAsia" w:hAnsiTheme="minorEastAsia"/>
          <w:bCs/>
          <w:sz w:val="24"/>
        </w:rPr>
        <w:t>0.0</w:t>
      </w:r>
      <w:r w:rsidR="00B8346D">
        <w:rPr>
          <w:rFonts w:asciiTheme="minorEastAsia" w:eastAsiaTheme="minorEastAsia" w:hAnsiTheme="minorEastAsia" w:hint="eastAsia"/>
          <w:bCs/>
          <w:sz w:val="24"/>
        </w:rPr>
        <w:t>5</w:t>
      </w:r>
      <w:r w:rsidRPr="00970671">
        <w:rPr>
          <w:rFonts w:asciiTheme="minorEastAsia" w:eastAsiaTheme="minorEastAsia" w:hAnsiTheme="minorEastAsia" w:hint="eastAsia"/>
          <w:bCs/>
          <w:sz w:val="24"/>
        </w:rPr>
        <w:t>～</w:t>
      </w:r>
      <w:r w:rsidRPr="00970671">
        <w:rPr>
          <w:rFonts w:asciiTheme="minorEastAsia" w:eastAsiaTheme="minorEastAsia" w:hAnsiTheme="minorEastAsia"/>
          <w:bCs/>
          <w:sz w:val="24"/>
        </w:rPr>
        <w:t>0.0</w:t>
      </w:r>
      <w:r w:rsidR="00B8346D">
        <w:rPr>
          <w:rFonts w:asciiTheme="minorEastAsia" w:eastAsiaTheme="minorEastAsia" w:hAnsiTheme="minorEastAsia" w:hint="eastAsia"/>
          <w:bCs/>
          <w:sz w:val="24"/>
        </w:rPr>
        <w:t>7</w:t>
      </w:r>
      <w:bookmarkStart w:id="5" w:name="_GoBack"/>
      <w:bookmarkEnd w:id="5"/>
      <w:r w:rsidRPr="00970671">
        <w:rPr>
          <w:rFonts w:asciiTheme="minorEastAsia" w:eastAsiaTheme="minorEastAsia" w:hAnsiTheme="minorEastAsia" w:hint="eastAsia"/>
          <w:bCs/>
          <w:sz w:val="24"/>
        </w:rPr>
        <w:t>元</w:t>
      </w:r>
      <w:r w:rsidRPr="00970671">
        <w:rPr>
          <w:rFonts w:asciiTheme="minorEastAsia" w:eastAsiaTheme="minorEastAsia" w:hAnsiTheme="minorEastAsia"/>
          <w:bCs/>
          <w:sz w:val="24"/>
        </w:rPr>
        <w:t>/</w:t>
      </w:r>
      <w:r w:rsidRPr="00970671">
        <w:rPr>
          <w:rFonts w:asciiTheme="minorEastAsia" w:eastAsiaTheme="minorEastAsia" w:hAnsiTheme="minorEastAsia" w:hint="eastAsia"/>
          <w:bCs/>
          <w:sz w:val="24"/>
        </w:rPr>
        <w:t>（</w:t>
      </w:r>
      <w:proofErr w:type="spellStart"/>
      <w:r w:rsidRPr="00970671">
        <w:rPr>
          <w:rFonts w:asciiTheme="minorEastAsia" w:eastAsiaTheme="minorEastAsia" w:hAnsiTheme="minorEastAsia"/>
          <w:bCs/>
          <w:sz w:val="24"/>
        </w:rPr>
        <w:t>kw•h</w:t>
      </w:r>
      <w:proofErr w:type="spellEnd"/>
      <w:r w:rsidRPr="00970671">
        <w:rPr>
          <w:rFonts w:asciiTheme="minorEastAsia" w:eastAsiaTheme="minorEastAsia" w:hAnsiTheme="minorEastAsia" w:hint="eastAsia"/>
          <w:bCs/>
          <w:sz w:val="24"/>
        </w:rPr>
        <w:t>）；其它同上。</w:t>
      </w:r>
    </w:p>
    <w:p w:rsidR="00FB4F79" w:rsidRDefault="00970671" w:rsidP="00726182">
      <w:pPr>
        <w:spacing w:line="360" w:lineRule="auto"/>
        <w:ind w:firstLine="200"/>
        <w:rPr>
          <w:sz w:val="24"/>
        </w:rPr>
      </w:pPr>
      <w:r>
        <w:rPr>
          <w:rFonts w:hint="eastAsia"/>
          <w:sz w:val="24"/>
        </w:rPr>
        <w:t>本工程采用</w:t>
      </w:r>
      <w:bookmarkStart w:id="6" w:name="lqfs"/>
      <w:proofErr w:type="spellStart"/>
      <w:r>
        <w:rPr>
          <w:rFonts w:hint="eastAsia"/>
          <w:sz w:val="24"/>
        </w:rPr>
        <w:t>lqfs</w:t>
      </w:r>
      <w:bookmarkEnd w:id="6"/>
      <w:proofErr w:type="spellEnd"/>
      <w:r>
        <w:rPr>
          <w:rFonts w:hint="eastAsia"/>
          <w:sz w:val="24"/>
        </w:rPr>
        <w:t>。</w:t>
      </w:r>
    </w:p>
    <w:p w:rsidR="00970671" w:rsidRPr="00B116E7" w:rsidRDefault="00970671" w:rsidP="00970671">
      <m:oMathPara>
        <m:oMathParaPr>
          <m:jc m:val="center"/>
        </m:oMathParaPr>
        <m:oMath>
          <m:r>
            <m:rPr>
              <m:sty m:val="p"/>
            </m:rPr>
            <w:rPr>
              <w:rFonts w:ascii="Cambria Math" w:hAnsi="Cambria Math" w:hint="eastAsia"/>
            </w:rPr>
            <m:t>柴油发电机供电价格</m:t>
          </m:r>
          <m:r>
            <w:rPr>
              <w:rFonts w:ascii="Cambria Math" w:hAnsi="Cambria Math" w:hint="eastAsia"/>
            </w:rPr>
            <m:t>=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w:bookmarkStart w:id="7" w:name="fdjts1"/>
              <m:r>
                <w:rPr>
                  <w:rFonts w:ascii="Cambria Math" w:hAnsi="Cambria Math"/>
                </w:rPr>
                <m:t>fdjts</m:t>
              </m:r>
              <w:bookmarkEnd w:id="7"/>
              <m:r>
                <w:rPr>
                  <w:rFonts w:ascii="Cambria Math" w:hAnsi="Cambria Math"/>
                </w:rPr>
                <m:t>+</m:t>
              </m:r>
              <w:bookmarkStart w:id="8" w:name="sbts"/>
              <m:r>
                <w:rPr>
                  <w:rFonts w:ascii="Cambria Math" w:hAnsi="Cambria Math"/>
                </w:rPr>
                <m:t>sbts</m:t>
              </m:r>
              <w:bookmarkEnd w:id="8"/>
            </m:num>
            <m:den>
              <w:bookmarkStart w:id="9" w:name="fdjgl1"/>
              <m:r>
                <w:rPr>
                  <w:rFonts w:ascii="Cambria Math" w:hAnsi="Cambria Math"/>
                </w:rPr>
                <m:t>fdjrl</m:t>
              </m:r>
              <w:bookmarkEnd w:id="9"/>
              <m:r>
                <w:rPr>
                  <w:rFonts w:ascii="Cambria Math" w:hAnsi="Cambria Math"/>
                </w:rPr>
                <m:t>×</m:t>
              </m:r>
              <w:bookmarkStart w:id="10" w:name="k1"/>
              <m:r>
                <w:rPr>
                  <w:rFonts w:ascii="Cambria Math" w:hAnsi="Cambria Math"/>
                </w:rPr>
                <m:t>K</m:t>
              </m:r>
              <w:bookmarkEnd w:id="10"/>
            </m:den>
          </m:f>
          <m:r>
            <w:rPr>
              <w:rFonts w:ascii="Cambria Math" w:hAnsi="Cambria Math"/>
            </w:rPr>
            <m:t>÷</m:t>
          </m:r>
          <m:d>
            <m:dPr>
              <m:begChr m:val="（"/>
              <m:endChr m:val="）"/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1-</m:t>
              </m:r>
              <w:bookmarkStart w:id="11" w:name="cydl1"/>
              <m:r>
                <w:rPr>
                  <w:rFonts w:ascii="Cambria Math" w:hAnsi="Cambria Math"/>
                </w:rPr>
                <m:t>cydl</m:t>
              </m:r>
              <w:bookmarkEnd w:id="11"/>
            </m:e>
          </m:d>
          <m:r>
            <w:rPr>
              <w:rFonts w:ascii="Cambria Math" w:hAnsi="Cambria Math" w:hint="eastAsia"/>
            </w:rPr>
            <m:t>÷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1-</m:t>
              </m:r>
              <w:bookmarkStart w:id="12" w:name="xlshl1"/>
              <m:r>
                <w:rPr>
                  <w:rFonts w:ascii="Cambria Math" w:hAnsi="Cambria Math"/>
                </w:rPr>
                <m:t>xlshl</m:t>
              </m:r>
              <w:bookmarkEnd w:id="12"/>
            </m:e>
          </m:d>
          <m:r>
            <w:rPr>
              <w:rFonts w:ascii="Cambria Math" w:hAnsi="Cambria Math"/>
            </w:rPr>
            <m:t>+</m:t>
          </m:r>
          <w:bookmarkStart w:id="13" w:name="wxtxf1"/>
          <m:r>
            <w:rPr>
              <w:rFonts w:ascii="Cambria Math" w:hAnsi="Cambria Math"/>
            </w:rPr>
            <m:t>wxtxf</m:t>
          </m:r>
          <w:bookmarkEnd w:id="13"/>
          <m:r>
            <w:rPr>
              <w:rFonts w:ascii="Cambria Math" w:hAnsi="Cambria Math"/>
            </w:rPr>
            <m:t>=</m:t>
          </m:r>
          <w:bookmarkStart w:id="14" w:name="zfd1"/>
          <m:r>
            <w:rPr>
              <w:rFonts w:ascii="Cambria Math" w:hAnsi="Cambria Math"/>
            </w:rPr>
            <m:t>zfd1</m:t>
          </m:r>
          <w:bookmarkEnd w:id="14"/>
          <m:r>
            <w:rPr>
              <w:rFonts w:ascii="Cambria Math" w:hAnsi="Cambria Math"/>
            </w:rPr>
            <m:t>(</m:t>
          </m:r>
          <m:f>
            <m:fPr>
              <m:type m:val="lin"/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元</m:t>
              </m:r>
            </m:num>
            <m:den>
              <m:r>
                <w:rPr>
                  <w:rFonts w:ascii="Cambria Math" w:hAnsi="Cambria Math"/>
                </w:rPr>
                <m:t>kw</m:t>
              </m:r>
              <m:r>
                <w:rPr>
                  <w:rFonts w:ascii="Cambria Math" w:hAnsi="Cambria Math" w:hint="eastAsia"/>
                </w:rPr>
                <m:t>·</m:t>
              </m:r>
              <m:r>
                <w:rPr>
                  <w:rFonts w:ascii="Cambria Math" w:hAnsi="Cambria Math"/>
                </w:rPr>
                <m:t>h</m:t>
              </m:r>
            </m:den>
          </m:f>
          <m:r>
            <w:rPr>
              <w:rFonts w:ascii="Cambria Math" w:hAnsi="Cambria Math"/>
            </w:rPr>
            <m:t>)</m:t>
          </m:r>
        </m:oMath>
      </m:oMathPara>
    </w:p>
    <w:p w:rsidR="00970671" w:rsidRDefault="00970671" w:rsidP="00970671">
      <w:pPr>
        <w:rPr>
          <w:b/>
          <w:sz w:val="24"/>
        </w:rPr>
      </w:pPr>
      <m:oMathPara>
        <m:oMath>
          <m:r>
            <m:rPr>
              <m:sty m:val="p"/>
            </m:rPr>
            <w:rPr>
              <w:rFonts w:ascii="Cambria Math" w:hAnsi="Cambria Math" w:hint="eastAsia"/>
            </w:rPr>
            <m:t>柴油发电机供电价格</m:t>
          </m:r>
          <m:r>
            <w:rPr>
              <w:rFonts w:ascii="Cambria Math" w:hAnsi="Cambria Math" w:hint="eastAsia"/>
            </w:rPr>
            <m:t>=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w:bookmarkStart w:id="15" w:name="fdjts2"/>
              <m:r>
                <w:rPr>
                  <w:rFonts w:ascii="Cambria Math" w:hAnsi="Cambria Math"/>
                </w:rPr>
                <m:t>fdjts</m:t>
              </m:r>
              <w:bookmarkEnd w:id="15"/>
            </m:num>
            <m:den>
              <w:bookmarkStart w:id="16" w:name="fdjgl2"/>
              <m:r>
                <w:rPr>
                  <w:rFonts w:ascii="Cambria Math" w:hAnsi="Cambria Math"/>
                </w:rPr>
                <m:t>fdjrl</m:t>
              </m:r>
              <w:bookmarkEnd w:id="16"/>
              <m:r>
                <w:rPr>
                  <w:rFonts w:ascii="Cambria Math" w:hAnsi="Cambria Math"/>
                </w:rPr>
                <m:t>×</m:t>
              </m:r>
              <w:bookmarkStart w:id="17" w:name="k2"/>
              <m:r>
                <w:rPr>
                  <w:rFonts w:ascii="Cambria Math" w:hAnsi="Cambria Math"/>
                </w:rPr>
                <m:t>K</m:t>
              </m:r>
              <w:bookmarkEnd w:id="17"/>
            </m:den>
          </m:f>
          <m:r>
            <w:rPr>
              <w:rFonts w:ascii="Cambria Math" w:hAnsi="Cambria Math"/>
            </w:rPr>
            <m:t>÷</m:t>
          </m:r>
          <m:d>
            <m:dPr>
              <m:begChr m:val="（"/>
              <m:endChr m:val="）"/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1-</m:t>
              </m:r>
              <w:bookmarkStart w:id="18" w:name="cydl2"/>
              <m:r>
                <w:rPr>
                  <w:rFonts w:ascii="Cambria Math" w:hAnsi="Cambria Math"/>
                </w:rPr>
                <m:t>cydl</m:t>
              </m:r>
              <w:bookmarkEnd w:id="18"/>
            </m:e>
          </m:d>
          <m:r>
            <w:rPr>
              <w:rFonts w:ascii="Cambria Math" w:hAnsi="Cambria Math" w:hint="eastAsia"/>
            </w:rPr>
            <m:t>÷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1-</m:t>
              </m:r>
              <w:bookmarkStart w:id="19" w:name="xlshl2"/>
              <m:r>
                <w:rPr>
                  <w:rFonts w:ascii="Cambria Math" w:hAnsi="Cambria Math"/>
                </w:rPr>
                <m:t>xlshl</m:t>
              </m:r>
              <w:bookmarkEnd w:id="19"/>
            </m:e>
          </m:d>
          <m:r>
            <w:rPr>
              <w:rFonts w:ascii="Cambria Math" w:hAnsi="Cambria Math"/>
            </w:rPr>
            <m:t>+</m:t>
          </m:r>
          <w:bookmarkStart w:id="20" w:name="lqsf"/>
          <m:r>
            <w:rPr>
              <w:rFonts w:ascii="Cambria Math" w:hAnsi="Cambria Math"/>
            </w:rPr>
            <m:t>lqsf</m:t>
          </m:r>
          <w:bookmarkEnd w:id="20"/>
          <m:r>
            <w:rPr>
              <w:rFonts w:ascii="Cambria Math" w:hAnsi="Cambria Math"/>
            </w:rPr>
            <m:t>+</m:t>
          </m:r>
          <w:bookmarkStart w:id="21" w:name="wxtxf2"/>
          <m:r>
            <w:rPr>
              <w:rFonts w:ascii="Cambria Math" w:hAnsi="Cambria Math"/>
            </w:rPr>
            <m:t>wxtxf</m:t>
          </m:r>
          <w:bookmarkEnd w:id="21"/>
          <m:r>
            <w:rPr>
              <w:rFonts w:ascii="Cambria Math" w:hAnsi="Cambria Math"/>
            </w:rPr>
            <m:t>=</m:t>
          </m:r>
          <w:bookmarkStart w:id="22" w:name="zfd2"/>
          <m:r>
            <w:rPr>
              <w:rFonts w:ascii="Cambria Math" w:hAnsi="Cambria Math"/>
            </w:rPr>
            <m:t>zfd2</m:t>
          </m:r>
          <w:bookmarkEnd w:id="22"/>
          <m:r>
            <w:rPr>
              <w:rFonts w:ascii="Cambria Math" w:hAnsi="Cambria Math"/>
            </w:rPr>
            <m:t>(</m:t>
          </m:r>
          <m:f>
            <m:fPr>
              <m:type m:val="lin"/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元</m:t>
              </m:r>
            </m:num>
            <m:den>
              <m:r>
                <w:rPr>
                  <w:rFonts w:ascii="Cambria Math" w:hAnsi="Cambria Math"/>
                </w:rPr>
                <m:t>kw</m:t>
              </m:r>
              <m:r>
                <w:rPr>
                  <w:rFonts w:ascii="Cambria Math" w:hAnsi="Cambria Math" w:hint="eastAsia"/>
                </w:rPr>
                <m:t>·</m:t>
              </m:r>
              <m:r>
                <w:rPr>
                  <w:rFonts w:ascii="Cambria Math" w:hAnsi="Cambria Math"/>
                </w:rPr>
                <m:t>h</m:t>
              </m:r>
            </m:den>
          </m:f>
          <m:r>
            <w:rPr>
              <w:rFonts w:ascii="Cambria Math" w:hAnsi="Cambria Math"/>
            </w:rPr>
            <m:t>)</m:t>
          </m:r>
        </m:oMath>
      </m:oMathPara>
    </w:p>
    <w:p w:rsidR="00970671" w:rsidRPr="00C66ACE" w:rsidRDefault="00970671" w:rsidP="00970671">
      <w:pPr>
        <w:ind w:firstLine="480"/>
        <w:rPr>
          <w:sz w:val="24"/>
        </w:rPr>
      </w:pPr>
    </w:p>
    <w:p w:rsidR="00612BC2" w:rsidRDefault="00612BC2" w:rsidP="00612BC2">
      <w:pPr>
        <w:ind w:firstLineChars="200" w:firstLine="482"/>
        <w:rPr>
          <w:b/>
          <w:sz w:val="24"/>
        </w:rPr>
      </w:pPr>
      <w:r w:rsidRPr="00860BFA">
        <w:rPr>
          <w:rFonts w:hint="eastAsia"/>
          <w:b/>
          <w:sz w:val="24"/>
        </w:rPr>
        <w:t>（</w:t>
      </w:r>
      <w:r>
        <w:rPr>
          <w:rFonts w:hint="eastAsia"/>
          <w:b/>
          <w:sz w:val="24"/>
        </w:rPr>
        <w:t>3</w:t>
      </w:r>
      <w:r w:rsidRPr="00860BFA">
        <w:rPr>
          <w:rFonts w:hint="eastAsia"/>
          <w:b/>
          <w:sz w:val="24"/>
        </w:rPr>
        <w:t>）</w:t>
      </w:r>
      <w:r>
        <w:rPr>
          <w:rFonts w:hint="eastAsia"/>
          <w:b/>
          <w:sz w:val="24"/>
        </w:rPr>
        <w:t>综合电价</w:t>
      </w:r>
    </w:p>
    <w:p w:rsidR="00022948" w:rsidRPr="00C66ACE" w:rsidRDefault="00022948" w:rsidP="00022948">
      <w:pPr>
        <w:ind w:firstLineChars="500" w:firstLine="1200"/>
        <w:rPr>
          <w:sz w:val="24"/>
        </w:rPr>
      </w:pPr>
    </w:p>
    <w:p w:rsidR="007C2F49" w:rsidRPr="00882260" w:rsidRDefault="008C6A60" w:rsidP="00AF0D11">
      <w:pPr>
        <w:spacing w:line="360" w:lineRule="auto"/>
        <w:ind w:firstLineChars="100" w:firstLine="240"/>
        <w:rPr>
          <w:rFonts w:asciiTheme="minorEastAsia" w:eastAsiaTheme="minorEastAsia" w:hAnsiTheme="minorEastAsia"/>
          <w:sz w:val="24"/>
        </w:rPr>
      </w:pPr>
      <w:r w:rsidRPr="00882260">
        <w:rPr>
          <w:rFonts w:asciiTheme="minorEastAsia" w:eastAsiaTheme="minorEastAsia" w:hAnsiTheme="minorEastAsia" w:hint="eastAsia"/>
          <w:sz w:val="24"/>
        </w:rPr>
        <w:t>本工程</w:t>
      </w:r>
      <w:r w:rsidR="00A50852" w:rsidRPr="00882260">
        <w:rPr>
          <w:rFonts w:asciiTheme="minorEastAsia" w:eastAsiaTheme="minorEastAsia" w:hAnsiTheme="minorEastAsia" w:hint="eastAsia"/>
          <w:sz w:val="24"/>
        </w:rPr>
        <w:t>为</w:t>
      </w:r>
      <w:r w:rsidR="001B6508" w:rsidRPr="00882260">
        <w:rPr>
          <w:rFonts w:asciiTheme="minorEastAsia" w:eastAsiaTheme="minorEastAsia" w:hAnsiTheme="minorEastAsia" w:hint="eastAsia"/>
          <w:sz w:val="24"/>
        </w:rPr>
        <w:t>电网</w:t>
      </w:r>
      <w:proofErr w:type="gramStart"/>
      <w:r w:rsidR="001B6508" w:rsidRPr="00882260">
        <w:rPr>
          <w:rFonts w:asciiTheme="minorEastAsia" w:eastAsiaTheme="minorEastAsia" w:hAnsiTheme="minorEastAsia" w:hint="eastAsia"/>
          <w:sz w:val="24"/>
        </w:rPr>
        <w:t>供电占</w:t>
      </w:r>
      <w:bookmarkStart w:id="23" w:name="wgbl1"/>
      <w:proofErr w:type="spellStart"/>
      <w:proofErr w:type="gramEnd"/>
      <w:r w:rsidR="00882260" w:rsidRPr="00882260">
        <w:rPr>
          <w:rFonts w:asciiTheme="minorEastAsia" w:eastAsiaTheme="minorEastAsia" w:hAnsiTheme="minorEastAsia" w:hint="eastAsia"/>
          <w:sz w:val="24"/>
        </w:rPr>
        <w:t>wgbl</w:t>
      </w:r>
      <w:bookmarkEnd w:id="23"/>
      <w:proofErr w:type="spellEnd"/>
      <w:r w:rsidR="001B6508" w:rsidRPr="00882260">
        <w:rPr>
          <w:rFonts w:asciiTheme="minorEastAsia" w:eastAsiaTheme="minorEastAsia" w:hAnsiTheme="minorEastAsia" w:hint="eastAsia"/>
          <w:sz w:val="24"/>
        </w:rPr>
        <w:t>%</w:t>
      </w:r>
      <w:r w:rsidR="00882260" w:rsidRPr="00882260">
        <w:rPr>
          <w:rFonts w:asciiTheme="minorEastAsia" w:eastAsiaTheme="minorEastAsia" w:hAnsiTheme="minorEastAsia" w:hint="eastAsia"/>
          <w:sz w:val="24"/>
        </w:rPr>
        <w:t>，</w:t>
      </w:r>
      <w:proofErr w:type="gramStart"/>
      <w:r w:rsidR="00882260" w:rsidRPr="00882260">
        <w:rPr>
          <w:rFonts w:asciiTheme="minorEastAsia" w:eastAsiaTheme="minorEastAsia" w:hAnsiTheme="minorEastAsia" w:hint="eastAsia"/>
          <w:sz w:val="24"/>
        </w:rPr>
        <w:t>自发电占</w:t>
      </w:r>
      <w:bookmarkStart w:id="24" w:name="zfbl1"/>
      <w:proofErr w:type="spellStart"/>
      <w:proofErr w:type="gramEnd"/>
      <w:r w:rsidR="00882260" w:rsidRPr="00882260">
        <w:rPr>
          <w:rFonts w:asciiTheme="minorEastAsia" w:eastAsiaTheme="minorEastAsia" w:hAnsiTheme="minorEastAsia" w:hint="eastAsia"/>
          <w:sz w:val="24"/>
        </w:rPr>
        <w:t>zfbl</w:t>
      </w:r>
      <w:bookmarkEnd w:id="24"/>
      <w:proofErr w:type="spellEnd"/>
      <w:r w:rsidR="00882260" w:rsidRPr="00882260">
        <w:rPr>
          <w:rFonts w:asciiTheme="minorEastAsia" w:eastAsiaTheme="minorEastAsia" w:hAnsiTheme="minorEastAsia" w:hint="eastAsia"/>
          <w:sz w:val="24"/>
        </w:rPr>
        <w:t>%。</w:t>
      </w:r>
    </w:p>
    <w:p w:rsidR="008C6A60" w:rsidRPr="00882260" w:rsidRDefault="0082735E" w:rsidP="00882260">
      <w:pPr>
        <w:spacing w:line="360" w:lineRule="auto"/>
        <w:rPr>
          <w:rFonts w:asciiTheme="minorEastAsia" w:eastAsiaTheme="minorEastAsia" w:hAnsiTheme="minorEastAsia"/>
          <w:sz w:val="24"/>
        </w:rPr>
      </w:pPr>
      <w:r w:rsidRPr="00882260">
        <w:rPr>
          <w:rFonts w:asciiTheme="minorEastAsia" w:eastAsiaTheme="minorEastAsia" w:hAnsiTheme="minorEastAsia" w:hint="eastAsia"/>
          <w:sz w:val="24"/>
        </w:rPr>
        <w:t>因此：</w:t>
      </w:r>
    </w:p>
    <w:p w:rsidR="00574AC2" w:rsidRPr="00882260" w:rsidRDefault="004756E9" w:rsidP="00882260">
      <w:pPr>
        <w:spacing w:line="360" w:lineRule="auto"/>
        <w:ind w:firstLine="435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综合电价</w:t>
      </w:r>
      <w:r w:rsidR="001B6508" w:rsidRPr="00882260">
        <w:rPr>
          <w:rFonts w:asciiTheme="minorEastAsia" w:eastAsiaTheme="minorEastAsia" w:hAnsiTheme="minorEastAsia"/>
          <w:sz w:val="24"/>
        </w:rPr>
        <w:t>=</w:t>
      </w:r>
      <w:bookmarkStart w:id="25" w:name="wgdj2"/>
      <w:proofErr w:type="spellStart"/>
      <w:r>
        <w:rPr>
          <w:rFonts w:asciiTheme="minorEastAsia" w:eastAsiaTheme="minorEastAsia" w:hAnsiTheme="minorEastAsia" w:hint="eastAsia"/>
          <w:sz w:val="24"/>
        </w:rPr>
        <w:t>wgdj</w:t>
      </w:r>
      <w:bookmarkEnd w:id="25"/>
      <w:proofErr w:type="spellEnd"/>
      <w:r>
        <w:rPr>
          <w:rFonts w:asciiTheme="minorEastAsia" w:eastAsiaTheme="minorEastAsia" w:hAnsiTheme="minorEastAsia" w:hint="eastAsia"/>
          <w:sz w:val="24"/>
        </w:rPr>
        <w:t>×</w:t>
      </w:r>
      <w:bookmarkStart w:id="26" w:name="wgbl2"/>
      <w:proofErr w:type="spellStart"/>
      <w:r w:rsidRPr="00882260">
        <w:rPr>
          <w:rFonts w:asciiTheme="minorEastAsia" w:eastAsiaTheme="minorEastAsia" w:hAnsiTheme="minorEastAsia" w:hint="eastAsia"/>
          <w:sz w:val="24"/>
        </w:rPr>
        <w:t>wgbl</w:t>
      </w:r>
      <w:bookmarkEnd w:id="26"/>
      <w:proofErr w:type="spellEnd"/>
      <w:r w:rsidRPr="00882260">
        <w:rPr>
          <w:rFonts w:asciiTheme="minorEastAsia" w:eastAsiaTheme="minorEastAsia" w:hAnsiTheme="minorEastAsia" w:hint="eastAsia"/>
          <w:sz w:val="24"/>
        </w:rPr>
        <w:t>%</w:t>
      </w:r>
      <w:r>
        <w:rPr>
          <w:rFonts w:asciiTheme="minorEastAsia" w:eastAsiaTheme="minorEastAsia" w:hAnsiTheme="minorEastAsia" w:hint="eastAsia"/>
          <w:sz w:val="24"/>
        </w:rPr>
        <w:t>+</w:t>
      </w:r>
      <w:bookmarkStart w:id="27" w:name="zfdj3"/>
      <w:proofErr w:type="spellStart"/>
      <w:r>
        <w:rPr>
          <w:rFonts w:asciiTheme="minorEastAsia" w:eastAsiaTheme="minorEastAsia" w:hAnsiTheme="minorEastAsia" w:hint="eastAsia"/>
          <w:sz w:val="24"/>
        </w:rPr>
        <w:t>zfdj</w:t>
      </w:r>
      <w:bookmarkEnd w:id="27"/>
      <w:proofErr w:type="spellEnd"/>
      <w:r>
        <w:rPr>
          <w:rFonts w:asciiTheme="minorEastAsia" w:eastAsiaTheme="minorEastAsia" w:hAnsiTheme="minorEastAsia" w:hint="eastAsia"/>
          <w:sz w:val="24"/>
        </w:rPr>
        <w:t>×</w:t>
      </w:r>
      <w:bookmarkStart w:id="28" w:name="zfbl2"/>
      <w:proofErr w:type="spellStart"/>
      <w:r w:rsidRPr="00882260">
        <w:rPr>
          <w:rFonts w:asciiTheme="minorEastAsia" w:eastAsiaTheme="minorEastAsia" w:hAnsiTheme="minorEastAsia" w:hint="eastAsia"/>
          <w:sz w:val="24"/>
        </w:rPr>
        <w:t>zfbl</w:t>
      </w:r>
      <w:bookmarkEnd w:id="28"/>
      <w:proofErr w:type="spellEnd"/>
      <w:r w:rsidRPr="00882260">
        <w:rPr>
          <w:rFonts w:asciiTheme="minorEastAsia" w:eastAsiaTheme="minorEastAsia" w:hAnsiTheme="minorEastAsia" w:hint="eastAsia"/>
          <w:sz w:val="24"/>
        </w:rPr>
        <w:t>%</w:t>
      </w:r>
      <w:r w:rsidR="001B6508" w:rsidRPr="00882260">
        <w:rPr>
          <w:rFonts w:asciiTheme="minorEastAsia" w:eastAsiaTheme="minorEastAsia" w:hAnsiTheme="minorEastAsia"/>
          <w:sz w:val="24"/>
        </w:rPr>
        <w:t>=</w:t>
      </w:r>
      <w:bookmarkStart w:id="29" w:name="zhdj"/>
      <w:proofErr w:type="spellStart"/>
      <w:r>
        <w:rPr>
          <w:rFonts w:asciiTheme="minorEastAsia" w:eastAsiaTheme="minorEastAsia" w:hAnsiTheme="minorEastAsia" w:hint="eastAsia"/>
          <w:sz w:val="24"/>
        </w:rPr>
        <w:t>zhdj</w:t>
      </w:r>
      <w:bookmarkEnd w:id="29"/>
      <w:proofErr w:type="spellEnd"/>
      <w:r w:rsidR="001B6508" w:rsidRPr="00882260">
        <w:rPr>
          <w:rFonts w:asciiTheme="minorEastAsia" w:eastAsiaTheme="minorEastAsia" w:hAnsiTheme="minorEastAsia"/>
          <w:sz w:val="24"/>
        </w:rPr>
        <w:t>元/kw</w:t>
      </w:r>
      <m:oMath>
        <m:r>
          <w:rPr>
            <w:rFonts w:ascii="Cambria Math" w:hAnsi="Cambria Math" w:hint="eastAsia"/>
          </w:rPr>
          <m:t>·</m:t>
        </m:r>
      </m:oMath>
      <w:r w:rsidR="001B6508" w:rsidRPr="00882260">
        <w:rPr>
          <w:rFonts w:asciiTheme="minorEastAsia" w:eastAsiaTheme="minorEastAsia" w:hAnsiTheme="minorEastAsia"/>
          <w:sz w:val="24"/>
        </w:rPr>
        <w:t>h</w:t>
      </w:r>
    </w:p>
    <w:sectPr w:rsidR="00574AC2" w:rsidRPr="00882260" w:rsidSect="00385B38">
      <w:headerReference w:type="default" r:id="rId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66C1" w:rsidRDefault="001D66C1">
      <w:r>
        <w:separator/>
      </w:r>
    </w:p>
  </w:endnote>
  <w:endnote w:type="continuationSeparator" w:id="0">
    <w:p w:rsidR="001D66C1" w:rsidRDefault="001D66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66C1" w:rsidRDefault="001D66C1">
      <w:r>
        <w:separator/>
      </w:r>
    </w:p>
  </w:footnote>
  <w:footnote w:type="continuationSeparator" w:id="0">
    <w:p w:rsidR="001D66C1" w:rsidRDefault="001D66C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56E8" w:rsidRDefault="005456E8" w:rsidP="001B6508">
    <w:pPr>
      <w:pStyle w:val="a3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1F2023"/>
    <w:multiLevelType w:val="hybridMultilevel"/>
    <w:tmpl w:val="11380F7E"/>
    <w:lvl w:ilvl="0" w:tplc="A490B71A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37E61C0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C5E65D2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CF8484C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EFAAA88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1B29332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EF4254A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2F613CE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FD6B49C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2948"/>
    <w:rsid w:val="00022948"/>
    <w:rsid w:val="000233B4"/>
    <w:rsid w:val="00036697"/>
    <w:rsid w:val="000C6AC4"/>
    <w:rsid w:val="000D4FCF"/>
    <w:rsid w:val="00150C61"/>
    <w:rsid w:val="00153707"/>
    <w:rsid w:val="00181C19"/>
    <w:rsid w:val="001904C8"/>
    <w:rsid w:val="001B1CA2"/>
    <w:rsid w:val="001B6508"/>
    <w:rsid w:val="001D66C1"/>
    <w:rsid w:val="001E2E8E"/>
    <w:rsid w:val="001E40B2"/>
    <w:rsid w:val="00216E22"/>
    <w:rsid w:val="00235118"/>
    <w:rsid w:val="00254FB1"/>
    <w:rsid w:val="00274EE6"/>
    <w:rsid w:val="002D4E1C"/>
    <w:rsid w:val="002E2FA7"/>
    <w:rsid w:val="002E401E"/>
    <w:rsid w:val="00352EFD"/>
    <w:rsid w:val="003752C3"/>
    <w:rsid w:val="00385B38"/>
    <w:rsid w:val="003901CD"/>
    <w:rsid w:val="00397F03"/>
    <w:rsid w:val="004018AA"/>
    <w:rsid w:val="004113B4"/>
    <w:rsid w:val="0041327A"/>
    <w:rsid w:val="00415EDD"/>
    <w:rsid w:val="004756E9"/>
    <w:rsid w:val="00490C52"/>
    <w:rsid w:val="005456E8"/>
    <w:rsid w:val="00564DCD"/>
    <w:rsid w:val="00574AC2"/>
    <w:rsid w:val="005B15D7"/>
    <w:rsid w:val="005F7A5B"/>
    <w:rsid w:val="00611B5A"/>
    <w:rsid w:val="00612BC2"/>
    <w:rsid w:val="007067F7"/>
    <w:rsid w:val="007121DA"/>
    <w:rsid w:val="00726182"/>
    <w:rsid w:val="00777E53"/>
    <w:rsid w:val="00785378"/>
    <w:rsid w:val="007B5110"/>
    <w:rsid w:val="007C2F49"/>
    <w:rsid w:val="00802084"/>
    <w:rsid w:val="0082735E"/>
    <w:rsid w:val="00860BFA"/>
    <w:rsid w:val="00882260"/>
    <w:rsid w:val="0088574A"/>
    <w:rsid w:val="008C6A60"/>
    <w:rsid w:val="00970671"/>
    <w:rsid w:val="00975A05"/>
    <w:rsid w:val="00981EF1"/>
    <w:rsid w:val="00991B60"/>
    <w:rsid w:val="009A3730"/>
    <w:rsid w:val="009D16F0"/>
    <w:rsid w:val="00A0343F"/>
    <w:rsid w:val="00A50852"/>
    <w:rsid w:val="00A85CA9"/>
    <w:rsid w:val="00A97ACC"/>
    <w:rsid w:val="00AD2900"/>
    <w:rsid w:val="00AD365A"/>
    <w:rsid w:val="00AF0D11"/>
    <w:rsid w:val="00B116E7"/>
    <w:rsid w:val="00B36963"/>
    <w:rsid w:val="00B8346D"/>
    <w:rsid w:val="00B83D3F"/>
    <w:rsid w:val="00BD14A6"/>
    <w:rsid w:val="00BD2AFE"/>
    <w:rsid w:val="00BD7721"/>
    <w:rsid w:val="00C059D9"/>
    <w:rsid w:val="00C2022E"/>
    <w:rsid w:val="00C66ACE"/>
    <w:rsid w:val="00C911E1"/>
    <w:rsid w:val="00C97496"/>
    <w:rsid w:val="00CB01C4"/>
    <w:rsid w:val="00CB7E9F"/>
    <w:rsid w:val="00D10E18"/>
    <w:rsid w:val="00D340E1"/>
    <w:rsid w:val="00D35E4B"/>
    <w:rsid w:val="00D51BF1"/>
    <w:rsid w:val="00E136A8"/>
    <w:rsid w:val="00E209E9"/>
    <w:rsid w:val="00ED178A"/>
    <w:rsid w:val="00F85934"/>
    <w:rsid w:val="00FA1DA6"/>
    <w:rsid w:val="00FB4F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54FB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02294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4">
    <w:name w:val="footer"/>
    <w:basedOn w:val="a"/>
    <w:rsid w:val="0002294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5">
    <w:name w:val="Placeholder Text"/>
    <w:basedOn w:val="a0"/>
    <w:uiPriority w:val="99"/>
    <w:semiHidden/>
    <w:rsid w:val="00860BFA"/>
    <w:rPr>
      <w:color w:val="808080"/>
    </w:rPr>
  </w:style>
  <w:style w:type="paragraph" w:styleId="a6">
    <w:name w:val="Balloon Text"/>
    <w:basedOn w:val="a"/>
    <w:link w:val="Char"/>
    <w:rsid w:val="00860BFA"/>
    <w:rPr>
      <w:sz w:val="18"/>
      <w:szCs w:val="18"/>
    </w:rPr>
  </w:style>
  <w:style w:type="character" w:customStyle="1" w:styleId="Char">
    <w:name w:val="批注框文本 Char"/>
    <w:basedOn w:val="a0"/>
    <w:link w:val="a6"/>
    <w:rsid w:val="00860BFA"/>
    <w:rPr>
      <w:kern w:val="2"/>
      <w:sz w:val="18"/>
      <w:szCs w:val="18"/>
    </w:rPr>
  </w:style>
  <w:style w:type="table" w:styleId="a7">
    <w:name w:val="Table Grid"/>
    <w:basedOn w:val="a1"/>
    <w:rsid w:val="004132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54FB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02294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4">
    <w:name w:val="footer"/>
    <w:basedOn w:val="a"/>
    <w:rsid w:val="0002294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5">
    <w:name w:val="Placeholder Text"/>
    <w:basedOn w:val="a0"/>
    <w:uiPriority w:val="99"/>
    <w:semiHidden/>
    <w:rsid w:val="00860BFA"/>
    <w:rPr>
      <w:color w:val="808080"/>
    </w:rPr>
  </w:style>
  <w:style w:type="paragraph" w:styleId="a6">
    <w:name w:val="Balloon Text"/>
    <w:basedOn w:val="a"/>
    <w:link w:val="Char"/>
    <w:rsid w:val="00860BFA"/>
    <w:rPr>
      <w:sz w:val="18"/>
      <w:szCs w:val="18"/>
    </w:rPr>
  </w:style>
  <w:style w:type="character" w:customStyle="1" w:styleId="Char">
    <w:name w:val="批注框文本 Char"/>
    <w:basedOn w:val="a0"/>
    <w:link w:val="a6"/>
    <w:rsid w:val="00860BFA"/>
    <w:rPr>
      <w:kern w:val="2"/>
      <w:sz w:val="18"/>
      <w:szCs w:val="18"/>
    </w:rPr>
  </w:style>
  <w:style w:type="table" w:styleId="a7">
    <w:name w:val="Table Grid"/>
    <w:basedOn w:val="a1"/>
    <w:rsid w:val="004132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866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710627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838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245</TotalTime>
  <Pages>2</Pages>
  <Words>152</Words>
  <Characters>867</Characters>
  <Application>Microsoft Office Word</Application>
  <DocSecurity>0</DocSecurity>
  <Lines>7</Lines>
  <Paragraphs>2</Paragraphs>
  <ScaleCrop>false</ScaleCrop>
  <Company>Microsoft China</Company>
  <LinksUpToDate>false</LinksUpToDate>
  <CharactersWithSpaces>1017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nlj6627</cp:lastModifiedBy>
  <cp:revision>54</cp:revision>
  <dcterms:created xsi:type="dcterms:W3CDTF">2021-03-24T07:43:00Z</dcterms:created>
  <dcterms:modified xsi:type="dcterms:W3CDTF">2021-10-08T01:09:00Z</dcterms:modified>
</cp:coreProperties>
</file>